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82" w:type="dxa"/>
        <w:tblInd w:w="142" w:type="dxa"/>
        <w:tblLayout w:type="fixed"/>
        <w:tblCellMar>
          <w:left w:w="0" w:type="dxa"/>
          <w:right w:w="0" w:type="dxa"/>
        </w:tblCellMar>
        <w:tblLook w:val="0000" w:firstRow="0" w:lastRow="0" w:firstColumn="0" w:lastColumn="0" w:noHBand="0" w:noVBand="0"/>
      </w:tblPr>
      <w:tblGrid>
        <w:gridCol w:w="5670"/>
        <w:gridCol w:w="3312"/>
      </w:tblGrid>
      <w:tr w:rsidR="001B1520" w:rsidRPr="00520B1B" w14:paraId="02615AD5" w14:textId="77777777" w:rsidTr="006D2E26">
        <w:trPr>
          <w:trHeight w:hRule="exact" w:val="1905"/>
        </w:trPr>
        <w:tc>
          <w:tcPr>
            <w:tcW w:w="5670" w:type="dxa"/>
            <w:shd w:val="clear" w:color="auto" w:fill="auto"/>
          </w:tcPr>
          <w:p w14:paraId="5A4EEAC4" w14:textId="77777777" w:rsidR="001B1520" w:rsidRPr="00520B1B" w:rsidRDefault="001B1520" w:rsidP="006D2E26"/>
        </w:tc>
        <w:tc>
          <w:tcPr>
            <w:tcW w:w="3312" w:type="dxa"/>
            <w:shd w:val="clear" w:color="auto" w:fill="auto"/>
          </w:tcPr>
          <w:p w14:paraId="20915472" w14:textId="3AE21B78" w:rsidR="001B1520" w:rsidRPr="00520B1B" w:rsidRDefault="001B1520" w:rsidP="006D2E26">
            <w:pPr>
              <w:ind w:right="-225"/>
              <w:jc w:val="left"/>
              <w:rPr>
                <w:sz w:val="18"/>
                <w:szCs w:val="18"/>
              </w:rPr>
            </w:pPr>
            <w:r w:rsidRPr="00520B1B">
              <w:rPr>
                <w:b/>
                <w:sz w:val="18"/>
                <w:szCs w:val="18"/>
              </w:rPr>
              <w:t>ASUTUSESISESEKS KASUTAMISEKS</w:t>
            </w:r>
            <w:r w:rsidRPr="00520B1B">
              <w:rPr>
                <w:b/>
                <w:sz w:val="18"/>
                <w:szCs w:val="18"/>
              </w:rPr>
              <w:br/>
            </w:r>
            <w:r w:rsidRPr="00520B1B">
              <w:rPr>
                <w:sz w:val="18"/>
                <w:szCs w:val="18"/>
              </w:rPr>
              <w:t xml:space="preserve">Märge </w:t>
            </w:r>
            <w:r w:rsidRPr="00911CDC">
              <w:rPr>
                <w:sz w:val="18"/>
                <w:szCs w:val="18"/>
              </w:rPr>
              <w:t xml:space="preserve">tehtud: </w:t>
            </w:r>
            <w:r w:rsidR="005A30AB">
              <w:rPr>
                <w:sz w:val="18"/>
                <w:szCs w:val="18"/>
              </w:rPr>
              <w:t>26.06.2024</w:t>
            </w:r>
            <w:r w:rsidRPr="00911CDC">
              <w:rPr>
                <w:sz w:val="18"/>
                <w:szCs w:val="18"/>
              </w:rPr>
              <w:br/>
              <w:t xml:space="preserve">Kehtib kuni: </w:t>
            </w:r>
            <w:r w:rsidR="005A30AB">
              <w:rPr>
                <w:sz w:val="18"/>
                <w:szCs w:val="18"/>
              </w:rPr>
              <w:t>10.08.2024</w:t>
            </w:r>
            <w:r w:rsidRPr="00911CDC">
              <w:rPr>
                <w:sz w:val="18"/>
                <w:szCs w:val="18"/>
              </w:rPr>
              <w:br/>
              <w:t xml:space="preserve">Alus: AvTS § 35 lg </w:t>
            </w:r>
            <w:r w:rsidR="000423C1">
              <w:rPr>
                <w:sz w:val="18"/>
                <w:szCs w:val="18"/>
              </w:rPr>
              <w:t>2</w:t>
            </w:r>
            <w:r w:rsidRPr="00911CDC">
              <w:rPr>
                <w:sz w:val="18"/>
                <w:szCs w:val="18"/>
              </w:rPr>
              <w:t xml:space="preserve"> p 2</w:t>
            </w:r>
            <w:r w:rsidRPr="00911CDC">
              <w:rPr>
                <w:sz w:val="18"/>
                <w:szCs w:val="18"/>
              </w:rPr>
              <w:br/>
              <w:t>Teabevaldaja: Tarbijakaitse</w:t>
            </w:r>
            <w:r w:rsidRPr="00520B1B">
              <w:rPr>
                <w:sz w:val="18"/>
                <w:szCs w:val="18"/>
              </w:rPr>
              <w:t xml:space="preserve"> ja Tehnilise Järelevalve Amet</w:t>
            </w:r>
          </w:p>
        </w:tc>
      </w:tr>
    </w:tbl>
    <w:p w14:paraId="6BE64071" w14:textId="77777777" w:rsidR="001B1520" w:rsidRDefault="001B1520" w:rsidP="001B1520">
      <w:pPr>
        <w:widowControl/>
        <w:suppressAutoHyphens w:val="0"/>
        <w:spacing w:line="240" w:lineRule="auto"/>
        <w:jc w:val="left"/>
        <w:rPr>
          <w:b/>
          <w:noProof/>
          <w:lang w:eastAsia="en-US" w:bidi="ar-SA"/>
        </w:rPr>
      </w:pPr>
      <w:r w:rsidRPr="00E24EB9">
        <w:rPr>
          <w:b/>
          <w:noProof/>
          <w:lang w:eastAsia="et-EE" w:bidi="ar-SA"/>
        </w:rPr>
        <w:drawing>
          <wp:anchor distT="0" distB="0" distL="114300" distR="114300" simplePos="0" relativeHeight="251659264" behindDoc="0" locked="0" layoutInCell="1" allowOverlap="1" wp14:anchorId="23418867" wp14:editId="241AA186">
            <wp:simplePos x="0" y="0"/>
            <wp:positionH relativeFrom="page">
              <wp:posOffset>208763</wp:posOffset>
            </wp:positionH>
            <wp:positionV relativeFrom="page">
              <wp:posOffset>428568</wp:posOffset>
            </wp:positionV>
            <wp:extent cx="2944800" cy="957060"/>
            <wp:effectExtent l="0" t="0" r="8255" b="0"/>
            <wp:wrapNone/>
            <wp:docPr id="3" name="Pil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pp_est_must.png"/>
                    <pic:cNvPicPr/>
                  </pic:nvPicPr>
                  <pic:blipFill>
                    <a:blip r:embed="rId10"/>
                    <a:stretch>
                      <a:fillRect/>
                    </a:stretch>
                  </pic:blipFill>
                  <pic:spPr>
                    <a:xfrm>
                      <a:off x="0" y="0"/>
                      <a:ext cx="2944800" cy="957060"/>
                    </a:xfrm>
                    <a:prstGeom prst="rect">
                      <a:avLst/>
                    </a:prstGeom>
                  </pic:spPr>
                </pic:pic>
              </a:graphicData>
            </a:graphic>
          </wp:anchor>
        </w:drawing>
      </w:r>
    </w:p>
    <w:p w14:paraId="7B432F8D" w14:textId="77777777" w:rsidR="001B1520" w:rsidRDefault="001B1520" w:rsidP="001B1520">
      <w:pPr>
        <w:tabs>
          <w:tab w:val="left" w:pos="5103"/>
        </w:tabs>
        <w:spacing w:before="240"/>
        <w:rPr>
          <w:b/>
        </w:rPr>
      </w:pPr>
      <w:r w:rsidRPr="00F823BF">
        <w:rPr>
          <w:b/>
        </w:rPr>
        <w:t xml:space="preserve">Raadiolubade konkursile esitatud taotluste hindamise nõuandva komisjoni koosolek </w:t>
      </w:r>
    </w:p>
    <w:p w14:paraId="5B8438C5" w14:textId="77777777" w:rsidR="001B1520" w:rsidRPr="00F823BF" w:rsidRDefault="001B1520" w:rsidP="001B1520">
      <w:pPr>
        <w:tabs>
          <w:tab w:val="left" w:pos="5103"/>
        </w:tabs>
        <w:spacing w:before="240"/>
        <w:rPr>
          <w:b/>
        </w:rPr>
      </w:pPr>
    </w:p>
    <w:p w14:paraId="7A82C3D7" w14:textId="01DFD592" w:rsidR="001B1520" w:rsidRPr="00F823BF" w:rsidRDefault="001B1520" w:rsidP="001B1520">
      <w:pPr>
        <w:spacing w:after="240"/>
      </w:pPr>
      <w:r w:rsidRPr="00F823BF">
        <w:t xml:space="preserve">Algus </w:t>
      </w:r>
      <w:r w:rsidR="002A72DB">
        <w:t>26</w:t>
      </w:r>
      <w:r w:rsidRPr="00F823BF">
        <w:t>.0</w:t>
      </w:r>
      <w:r w:rsidR="002A72DB">
        <w:t>6</w:t>
      </w:r>
      <w:r w:rsidRPr="00F823BF">
        <w:t>.202</w:t>
      </w:r>
      <w:r w:rsidR="002A72DB">
        <w:t>4</w:t>
      </w:r>
      <w:r w:rsidRPr="00F823BF">
        <w:t xml:space="preserve"> </w:t>
      </w:r>
      <w:r w:rsidRPr="007A6CA2">
        <w:t xml:space="preserve">kell </w:t>
      </w:r>
      <w:r w:rsidR="007A6CA2">
        <w:t>09</w:t>
      </w:r>
      <w:r w:rsidRPr="007A6CA2">
        <w:t>.</w:t>
      </w:r>
      <w:r w:rsidR="007A6CA2">
        <w:t>3</w:t>
      </w:r>
      <w:r w:rsidRPr="007A6CA2">
        <w:t>0, lõpp kell 1</w:t>
      </w:r>
      <w:r w:rsidR="007A6CA2" w:rsidRPr="007A6CA2">
        <w:t>3</w:t>
      </w:r>
      <w:r w:rsidRPr="007A6CA2">
        <w:t>.00</w:t>
      </w:r>
    </w:p>
    <w:p w14:paraId="05A00CFD" w14:textId="77777777" w:rsidR="001B1520" w:rsidRPr="00F823BF" w:rsidRDefault="001B1520" w:rsidP="001B1520">
      <w:pPr>
        <w:spacing w:after="240"/>
      </w:pPr>
      <w:r w:rsidRPr="00F437ED">
        <w:t xml:space="preserve">Koht: Tallinn </w:t>
      </w:r>
    </w:p>
    <w:p w14:paraId="681EFF61" w14:textId="77777777" w:rsidR="001B1520" w:rsidRPr="00F823BF" w:rsidRDefault="001B1520" w:rsidP="001B1520">
      <w:r w:rsidRPr="00F823BF">
        <w:t>Juhataja: Ulrika Paavle</w:t>
      </w:r>
    </w:p>
    <w:p w14:paraId="0838124B" w14:textId="76B6F21E" w:rsidR="001B1520" w:rsidRPr="00F823BF" w:rsidRDefault="001B1520" w:rsidP="001B1520">
      <w:r w:rsidRPr="00F823BF">
        <w:t xml:space="preserve">Protokollija: </w:t>
      </w:r>
      <w:r w:rsidR="00FF0EDC">
        <w:t>Helin Pertelson</w:t>
      </w:r>
    </w:p>
    <w:p w14:paraId="6A2289DB" w14:textId="5630626E" w:rsidR="001B1520" w:rsidRPr="00F823BF" w:rsidRDefault="001B1520" w:rsidP="001B1520">
      <w:r>
        <w:t>Tehnili</w:t>
      </w:r>
      <w:r w:rsidR="007A6CA2">
        <w:t>ne</w:t>
      </w:r>
      <w:r>
        <w:t xml:space="preserve"> assisten</w:t>
      </w:r>
      <w:r w:rsidR="007A6CA2">
        <w:t>t</w:t>
      </w:r>
      <w:r w:rsidRPr="00F823BF">
        <w:t xml:space="preserve">: </w:t>
      </w:r>
      <w:r w:rsidR="007E7C01" w:rsidRPr="00FF0EDC">
        <w:t>Artur Järviste</w:t>
      </w:r>
    </w:p>
    <w:p w14:paraId="4A0F82C1" w14:textId="239010CC" w:rsidR="001B1520" w:rsidRPr="00F823BF" w:rsidRDefault="001B1520" w:rsidP="001B1520">
      <w:r w:rsidRPr="00F823BF">
        <w:t>Osa võtsid:</w:t>
      </w:r>
      <w:r>
        <w:t xml:space="preserve"> </w:t>
      </w:r>
      <w:r w:rsidRPr="00F823BF">
        <w:t xml:space="preserve">Andres Jõesaar, </w:t>
      </w:r>
      <w:r w:rsidR="002A72DB">
        <w:t>Oksana</w:t>
      </w:r>
      <w:r w:rsidR="006C10F1">
        <w:t xml:space="preserve"> </w:t>
      </w:r>
      <w:r w:rsidR="002A72DB">
        <w:t xml:space="preserve">Talisainen, </w:t>
      </w:r>
      <w:r w:rsidR="002A72DB" w:rsidRPr="00F823BF">
        <w:t>Ragne Kõuts-Klemm, Hanno Kindel</w:t>
      </w:r>
      <w:r w:rsidR="002A72DB">
        <w:t>,</w:t>
      </w:r>
      <w:r w:rsidR="002A72DB" w:rsidRPr="00F823BF">
        <w:t xml:space="preserve"> </w:t>
      </w:r>
      <w:r w:rsidRPr="00F823BF">
        <w:t xml:space="preserve">Mati Kaalep, </w:t>
      </w:r>
      <w:r w:rsidR="002A72DB">
        <w:t xml:space="preserve">Urmas Ambur, </w:t>
      </w:r>
      <w:r w:rsidRPr="00F823BF">
        <w:t>Helen Rohtla</w:t>
      </w:r>
      <w:r>
        <w:t xml:space="preserve">, </w:t>
      </w:r>
      <w:r w:rsidRPr="00F823BF">
        <w:t>Peeter Sookruus</w:t>
      </w:r>
    </w:p>
    <w:p w14:paraId="50180B0B" w14:textId="77777777" w:rsidR="001B1520" w:rsidRPr="00F437ED" w:rsidRDefault="001B1520" w:rsidP="001B1520">
      <w:r w:rsidRPr="00F823BF">
        <w:t xml:space="preserve">Koosolekult puudujaid ei ole. </w:t>
      </w:r>
    </w:p>
    <w:p w14:paraId="456C722C" w14:textId="77777777" w:rsidR="001B1520" w:rsidRPr="00F823BF" w:rsidRDefault="001B1520" w:rsidP="001B1520"/>
    <w:p w14:paraId="6C64DF45" w14:textId="77777777" w:rsidR="001B1520" w:rsidRPr="00787AA2" w:rsidRDefault="001B1520" w:rsidP="001B1520">
      <w:pPr>
        <w:rPr>
          <w:b/>
          <w:bCs/>
          <w:lang w:eastAsia="en-US"/>
        </w:rPr>
      </w:pPr>
      <w:r w:rsidRPr="00787AA2">
        <w:rPr>
          <w:b/>
          <w:bCs/>
        </w:rPr>
        <w:t>Päevakord</w:t>
      </w:r>
    </w:p>
    <w:p w14:paraId="74D6395F" w14:textId="77777777" w:rsidR="001B1520" w:rsidRPr="00F823BF" w:rsidRDefault="001B1520" w:rsidP="001B1520">
      <w:pPr>
        <w:pStyle w:val="Loendilik"/>
        <w:numPr>
          <w:ilvl w:val="0"/>
          <w:numId w:val="2"/>
        </w:numPr>
        <w:jc w:val="both"/>
        <w:rPr>
          <w:rFonts w:ascii="Times New Roman" w:eastAsia="Times New Roman" w:hAnsi="Times New Roman"/>
          <w:bCs/>
          <w:sz w:val="24"/>
          <w:szCs w:val="24"/>
        </w:rPr>
      </w:pPr>
      <w:r w:rsidRPr="00F823BF">
        <w:rPr>
          <w:rFonts w:ascii="Times New Roman" w:hAnsi="Times New Roman"/>
          <w:bCs/>
          <w:sz w:val="24"/>
          <w:szCs w:val="24"/>
        </w:rPr>
        <w:t>Komisjoni töökorra ja taotluste hindamise korra tutvustamine</w:t>
      </w:r>
    </w:p>
    <w:p w14:paraId="5963F383" w14:textId="77777777" w:rsidR="001B1520" w:rsidRPr="00F823BF" w:rsidRDefault="001B1520" w:rsidP="001B1520">
      <w:pPr>
        <w:pStyle w:val="Loendilik"/>
        <w:numPr>
          <w:ilvl w:val="0"/>
          <w:numId w:val="2"/>
        </w:numPr>
        <w:jc w:val="both"/>
        <w:rPr>
          <w:rFonts w:ascii="Times New Roman" w:hAnsi="Times New Roman"/>
          <w:bCs/>
          <w:sz w:val="24"/>
          <w:szCs w:val="24"/>
        </w:rPr>
      </w:pPr>
      <w:r w:rsidRPr="00F823BF">
        <w:rPr>
          <w:rFonts w:ascii="Times New Roman" w:hAnsi="Times New Roman"/>
          <w:bCs/>
          <w:sz w:val="24"/>
          <w:szCs w:val="24"/>
        </w:rPr>
        <w:t>Taotluste hindamine ja komisjoni arvates parimate pakkumiste väljaselgitamine valikmenetluses hinnatud taotluste kaupa.</w:t>
      </w:r>
    </w:p>
    <w:p w14:paraId="6A81C81F" w14:textId="77777777" w:rsidR="001B1520" w:rsidRPr="00F437ED" w:rsidRDefault="001B1520" w:rsidP="001B1520">
      <w:pPr>
        <w:pStyle w:val="Loendilik"/>
        <w:numPr>
          <w:ilvl w:val="0"/>
          <w:numId w:val="2"/>
        </w:numPr>
        <w:jc w:val="both"/>
        <w:rPr>
          <w:rFonts w:ascii="Times New Roman" w:eastAsia="Times New Roman" w:hAnsi="Times New Roman"/>
          <w:sz w:val="24"/>
          <w:szCs w:val="24"/>
        </w:rPr>
      </w:pPr>
      <w:r w:rsidRPr="000E5AB3">
        <w:rPr>
          <w:rFonts w:ascii="Times New Roman" w:eastAsia="Times New Roman" w:hAnsi="Times New Roman"/>
          <w:sz w:val="24"/>
          <w:szCs w:val="24"/>
          <w:shd w:val="clear" w:color="auto" w:fill="FFFFFF"/>
        </w:rPr>
        <w:t>TTJA peadirektorile raadiolubade väljaandmiseks või sellest keeldumiseks ettepanekute vormistamine</w:t>
      </w:r>
      <w:r>
        <w:rPr>
          <w:rFonts w:ascii="Times New Roman" w:eastAsia="Times New Roman" w:hAnsi="Times New Roman"/>
          <w:sz w:val="24"/>
          <w:szCs w:val="24"/>
          <w:shd w:val="clear" w:color="auto" w:fill="FFFFFF"/>
        </w:rPr>
        <w:t>.</w:t>
      </w:r>
    </w:p>
    <w:p w14:paraId="0FE73DCF" w14:textId="77777777" w:rsidR="001B1520" w:rsidRPr="00F823BF" w:rsidRDefault="001B1520" w:rsidP="001B1520">
      <w:pPr>
        <w:rPr>
          <w:b/>
        </w:rPr>
      </w:pPr>
    </w:p>
    <w:p w14:paraId="353ADAEF" w14:textId="77777777" w:rsidR="001B1520" w:rsidRPr="00F823BF" w:rsidRDefault="001B1520" w:rsidP="001B1520">
      <w:pPr>
        <w:rPr>
          <w:b/>
          <w:lang w:eastAsia="en-US"/>
        </w:rPr>
      </w:pPr>
      <w:r w:rsidRPr="00F823BF">
        <w:rPr>
          <w:b/>
        </w:rPr>
        <w:t>1. Komisjoni töökorra ja taotluste hindamise korra tutvustamine</w:t>
      </w:r>
    </w:p>
    <w:p w14:paraId="2DEDC729" w14:textId="77777777" w:rsidR="001B1520" w:rsidRPr="00F823BF" w:rsidRDefault="001B1520" w:rsidP="001B1520"/>
    <w:p w14:paraId="45D6F73F" w14:textId="23660910" w:rsidR="00153F3D" w:rsidRDefault="001B1520" w:rsidP="001B1520">
      <w:r w:rsidRPr="00282801">
        <w:rPr>
          <w:bCs/>
        </w:rPr>
        <w:t>Komisjoni esimees</w:t>
      </w:r>
      <w:r w:rsidRPr="00F823BF">
        <w:t xml:space="preserve"> tutvustab päevakorda ning selgitab komisjonile tema ülesandeid. </w:t>
      </w:r>
    </w:p>
    <w:p w14:paraId="0A29EFA2" w14:textId="77777777" w:rsidR="001569C6" w:rsidRDefault="001569C6" w:rsidP="001B1520"/>
    <w:p w14:paraId="11A83167" w14:textId="709ABA42" w:rsidR="00153F3D" w:rsidRPr="00153F3D" w:rsidRDefault="00153F3D" w:rsidP="00153F3D">
      <w:r w:rsidRPr="00153F3D">
        <w:t>Konkursil oli 33 levipiirkonda.</w:t>
      </w:r>
      <w:r>
        <w:t xml:space="preserve"> </w:t>
      </w:r>
      <w:r w:rsidRPr="00153F3D">
        <w:t xml:space="preserve">Laekus 45 taotlust, millest 1 laekus peale tähtaega ja tagastati seetõttu taotlejale. 7 taotlusel olid puudused, kuid need on puuduste kõrvaldamiseks antud tähtaja jooksul kõrvaldatud. </w:t>
      </w:r>
    </w:p>
    <w:p w14:paraId="7C7C052C" w14:textId="77777777" w:rsidR="00153F3D" w:rsidRPr="00153F3D" w:rsidRDefault="00153F3D" w:rsidP="00153F3D">
      <w:r w:rsidRPr="00153F3D">
        <w:t xml:space="preserve">23 levipiirkonnas esitati vaid 1 taotlus, neid taotlusi komisjonile hindamiseks ei esitata. </w:t>
      </w:r>
    </w:p>
    <w:p w14:paraId="3CDF5123" w14:textId="77777777" w:rsidR="00153F3D" w:rsidRPr="00153F3D" w:rsidRDefault="00153F3D" w:rsidP="00153F3D">
      <w:r w:rsidRPr="00153F3D">
        <w:t>Levipiirkonnas 24 ei laekunud ühtki taotlust (TALLINN NÕMME Harjumaa 99.3 MHz, hetkel eetris Nõmme Raadio).</w:t>
      </w:r>
    </w:p>
    <w:p w14:paraId="5E3871C5" w14:textId="77777777" w:rsidR="00153F3D" w:rsidRPr="00153F3D" w:rsidRDefault="00153F3D" w:rsidP="00153F3D">
      <w:r w:rsidRPr="00153F3D">
        <w:t xml:space="preserve">9 levipiirkonnas esitati mitu taotlust ehk need kuuluvad valikmenetluses komisjoni hindamisele, neid taotlusi on kokku 21. </w:t>
      </w:r>
    </w:p>
    <w:p w14:paraId="11A8E18B" w14:textId="77777777" w:rsidR="00153F3D" w:rsidRDefault="00153F3D" w:rsidP="001B1520"/>
    <w:p w14:paraId="0D8B564A" w14:textId="66890D80" w:rsidR="0031741C" w:rsidRDefault="001B1520" w:rsidP="001B1520">
      <w:r>
        <w:t xml:space="preserve">Komisjon hindab valikmenetlusse määratud pakkumisi vastavalt </w:t>
      </w:r>
      <w:r w:rsidR="002C4EBA">
        <w:t xml:space="preserve">TTJA peadirektori </w:t>
      </w:r>
      <w:r w:rsidR="0031741C">
        <w:t>22</w:t>
      </w:r>
      <w:r>
        <w:t>.0</w:t>
      </w:r>
      <w:r w:rsidR="0031741C">
        <w:t>4</w:t>
      </w:r>
      <w:r>
        <w:t>.202</w:t>
      </w:r>
      <w:r w:rsidR="0031741C">
        <w:t>4</w:t>
      </w:r>
      <w:r>
        <w:t xml:space="preserve"> </w:t>
      </w:r>
      <w:r w:rsidR="004700C5">
        <w:t xml:space="preserve">käskkirjaga nr 1-7/24-007-TI </w:t>
      </w:r>
      <w:r>
        <w:t>kinnitatud r</w:t>
      </w:r>
      <w:r w:rsidRPr="00D84087">
        <w:t>aadiolubade konkursi läbiviimise ja taotluste hindamise kor</w:t>
      </w:r>
      <w:r>
        <w:t>rale.</w:t>
      </w:r>
    </w:p>
    <w:p w14:paraId="3B0C8FC3" w14:textId="77777777" w:rsidR="002C4EBA" w:rsidRDefault="002C4EBA" w:rsidP="001B1520"/>
    <w:p w14:paraId="517A69DB" w14:textId="1B8B75CB" w:rsidR="002C4EBA" w:rsidRDefault="002C4EBA" w:rsidP="002C4EBA">
      <w:r w:rsidRPr="002C4EBA">
        <w:t xml:space="preserve">Hinnata tuleb taotlusi lähtuvalt seadusest ja kultuuriministri seatud tingimustest. </w:t>
      </w:r>
    </w:p>
    <w:p w14:paraId="3C094A2C" w14:textId="77777777" w:rsidR="00B3767C" w:rsidRDefault="00B3767C" w:rsidP="002C4EBA"/>
    <w:p w14:paraId="2CDEDC97" w14:textId="77777777" w:rsidR="00B3767C" w:rsidRDefault="00B3767C" w:rsidP="00B3767C">
      <w:r w:rsidRPr="00B3767C">
        <w:t>Komisjon lähtub menetlusse võetud taotluste hindamisel MeeTS §-des 32, 40 ja 43 sätestatust, kultuuriministri kehtestatud tegevuslubade kõrvaltingimustest ja nende hindamise alustest, raadiolubade konkursi väljakuulutamise käskkirjast ja käesolevast korrast, tegevuslubade taotluste hindamise nõuandva komisjoni töökorrast, taotlustes ja nende lisades esitatud andmetest.</w:t>
      </w:r>
    </w:p>
    <w:p w14:paraId="1DE781E1" w14:textId="77777777" w:rsidR="00B3767C" w:rsidRDefault="00B3767C" w:rsidP="00B3767C"/>
    <w:p w14:paraId="6CB804A9" w14:textId="6FF0A985" w:rsidR="002C4EBA" w:rsidRPr="002C4EBA" w:rsidRDefault="00B3767C" w:rsidP="002C4EBA">
      <w:r>
        <w:t xml:space="preserve">Kõrvaltingimusi </w:t>
      </w:r>
      <w:r w:rsidR="002C4EBA" w:rsidRPr="002C4EBA">
        <w:t>„sõnasaadete osakaal programmis“</w:t>
      </w:r>
      <w:r>
        <w:t xml:space="preserve">, </w:t>
      </w:r>
      <w:r w:rsidR="002C4EBA" w:rsidRPr="002C4EBA">
        <w:t>„levipiirkonna elu kajastavate saadete maht programmis“</w:t>
      </w:r>
      <w:r>
        <w:t xml:space="preserve"> ja </w:t>
      </w:r>
      <w:r w:rsidR="002C4EBA" w:rsidRPr="002C4EBA">
        <w:t>„Eesti autorite teoste mii</w:t>
      </w:r>
      <w:r>
        <w:t>nim</w:t>
      </w:r>
      <w:r w:rsidR="002C4EBA" w:rsidRPr="002C4EBA">
        <w:t>ummaht programmis“</w:t>
      </w:r>
      <w:r>
        <w:t xml:space="preserve"> hinnatakse selle täitmise või mittetäitmise alusel.</w:t>
      </w:r>
      <w:r w:rsidR="002C4EBA" w:rsidRPr="002C4EBA">
        <w:t xml:space="preserve"> Need on TTJA üle vaadanud ja kõik taotlused vastavad piirkonna kõrvaltingimustele.</w:t>
      </w:r>
    </w:p>
    <w:p w14:paraId="5A9A984B" w14:textId="466E51C6" w:rsidR="002C4EBA" w:rsidRPr="002C4EBA" w:rsidRDefault="002C4EBA" w:rsidP="00B3767C">
      <w:r w:rsidRPr="002C4EBA">
        <w:t>Eraldi tuleb välja tuua</w:t>
      </w:r>
      <w:r w:rsidR="00B3767C">
        <w:t xml:space="preserve"> </w:t>
      </w:r>
      <w:r w:rsidRPr="002C4EBA">
        <w:t xml:space="preserve">„raadioprogrammi sõnasaadete keel“ – täitmine või mittetäitmine, kui on </w:t>
      </w:r>
      <w:r w:rsidRPr="002C4EBA">
        <w:lastRenderedPageBreak/>
        <w:t>mitu keelt, on eelistatud taotlus, mille programm on põhiosas selles keeles, mis on kõrvaltingimustes toodud keelte loetelus esimene.</w:t>
      </w:r>
      <w:r w:rsidR="00B3767C" w:rsidRPr="00B3767C">
        <w:t xml:space="preserve"> </w:t>
      </w:r>
      <w:r w:rsidR="004700C5">
        <w:t xml:space="preserve">Komisjoni esimees täpsustas Kultuuriministeeriumi esindajaga kõrvaltingimuse hindamist: </w:t>
      </w:r>
      <w:r w:rsidR="004700C5">
        <w:rPr>
          <w:i/>
          <w:iCs/>
        </w:rPr>
        <w:t>e</w:t>
      </w:r>
      <w:r w:rsidRPr="002C4EBA">
        <w:rPr>
          <w:i/>
          <w:iCs/>
        </w:rPr>
        <w:t>elistamise</w:t>
      </w:r>
      <w:r w:rsidRPr="002C4EBA">
        <w:t xml:space="preserve"> all ei </w:t>
      </w:r>
      <w:r w:rsidR="004700C5">
        <w:t xml:space="preserve">ole mõeldud </w:t>
      </w:r>
      <w:r w:rsidRPr="002C4EBA">
        <w:t xml:space="preserve"> seda, et muid kriteeriume</w:t>
      </w:r>
      <w:r w:rsidR="004700C5">
        <w:t xml:space="preserve"> taotluste puhul </w:t>
      </w:r>
      <w:r w:rsidRPr="002C4EBA">
        <w:t>ei hinnata</w:t>
      </w:r>
      <w:r w:rsidR="004700C5">
        <w:t xml:space="preserve">, keelenõue on üks hindamiskriteerium nendes piirkondades, kus kehtestatud mitu keelevalikut ehk nendes piirkondades hinnatakse ka keelenõuet kohapunktide alusel. </w:t>
      </w:r>
    </w:p>
    <w:p w14:paraId="77D16CAE" w14:textId="77777777" w:rsidR="002C4EBA" w:rsidRPr="002C4EBA" w:rsidRDefault="002C4EBA" w:rsidP="002C4EBA">
      <w:r w:rsidRPr="002C4EBA">
        <w:t xml:space="preserve"> </w:t>
      </w:r>
    </w:p>
    <w:p w14:paraId="069E460A" w14:textId="4EAF24F7" w:rsidR="002C4EBA" w:rsidRPr="00DD4D0B" w:rsidRDefault="002C4EBA" w:rsidP="002C4EBA">
      <w:r w:rsidRPr="00DD4D0B">
        <w:t>Hindame kohapunktide alusel</w:t>
      </w:r>
      <w:r w:rsidR="00DD4D0B" w:rsidRPr="00DD4D0B">
        <w:t xml:space="preserve">. </w:t>
      </w:r>
      <w:r w:rsidR="001D0527" w:rsidRPr="00DD4D0B">
        <w:t>K</w:t>
      </w:r>
      <w:r w:rsidRPr="00DD4D0B">
        <w:t>omisjoni liikme</w:t>
      </w:r>
      <w:r w:rsidR="001D0527" w:rsidRPr="00DD4D0B">
        <w:t>te</w:t>
      </w:r>
      <w:r w:rsidRPr="00DD4D0B">
        <w:t xml:space="preserve">l palume välja tuua ka põhjendused. </w:t>
      </w:r>
    </w:p>
    <w:p w14:paraId="00F196FF" w14:textId="1143F791" w:rsidR="002C4EBA" w:rsidRPr="002C4EBA" w:rsidRDefault="002C4EBA" w:rsidP="002C4EBA">
      <w:r w:rsidRPr="002C4EBA">
        <w:t xml:space="preserve"> „</w:t>
      </w:r>
      <w:r w:rsidR="004700C5">
        <w:t>R</w:t>
      </w:r>
      <w:r w:rsidRPr="002C4EBA">
        <w:t xml:space="preserve">aadioprogrammi peamine sihtrühm“ – esimene koht, mis enim vastab, viimane, mis vastab vähim määratud sihtrühmale. </w:t>
      </w:r>
    </w:p>
    <w:p w14:paraId="4F3A724D" w14:textId="777D38F5" w:rsidR="002C4EBA" w:rsidRPr="002C4EBA" w:rsidRDefault="004700C5" w:rsidP="002C4EBA">
      <w:r>
        <w:t>M</w:t>
      </w:r>
      <w:r w:rsidR="002C4EBA" w:rsidRPr="002C4EBA">
        <w:t>illise taotleja raadioprogramm mitmekesistab enim vastava levipiirkonna raadioprogrammide valikut. Esimene – enim mitmekesistab, viimane – vähim</w:t>
      </w:r>
      <w:r w:rsidR="00A41B03">
        <w:t xml:space="preserve"> mitmekesistab</w:t>
      </w:r>
      <w:r w:rsidR="00DD4D0B">
        <w:t>.</w:t>
      </w:r>
    </w:p>
    <w:p w14:paraId="103FE0A0" w14:textId="6C4E7C6A" w:rsidR="002C4EBA" w:rsidRPr="002C4EBA" w:rsidRDefault="002C4EBA" w:rsidP="002C4EBA">
      <w:r w:rsidRPr="002C4EBA">
        <w:t>Pingerida 1, 2, 3, 4. Põhjendused.</w:t>
      </w:r>
    </w:p>
    <w:p w14:paraId="7D99013C" w14:textId="25CFEC32" w:rsidR="002C4EBA" w:rsidRPr="002C4EBA" w:rsidRDefault="002C4EBA" w:rsidP="002C4EBA">
      <w:r w:rsidRPr="002C4EBA">
        <w:t xml:space="preserve">Iga levipiirkonna järel: </w:t>
      </w:r>
      <w:r w:rsidR="00A41B03">
        <w:t>k</w:t>
      </w:r>
      <w:r w:rsidRPr="002C4EBA">
        <w:t xml:space="preserve">ui levipiirkonna kohta on komisjoni seisukoht kujundatud – formuleerime kohe komisjoni põhjendused ja </w:t>
      </w:r>
      <w:r w:rsidR="004700C5">
        <w:t>ettepaneku peadirektorile raadioloa väljastamiseks.</w:t>
      </w:r>
    </w:p>
    <w:p w14:paraId="71D153F4" w14:textId="77777777" w:rsidR="002C4EBA" w:rsidRPr="00DD4D0B" w:rsidRDefault="002C4EBA" w:rsidP="002C4EBA"/>
    <w:p w14:paraId="068EACE8" w14:textId="2DFFCA54" w:rsidR="002C4EBA" w:rsidRPr="00A95366" w:rsidRDefault="002C4EBA" w:rsidP="002C4EBA">
      <w:r w:rsidRPr="00A95366">
        <w:t xml:space="preserve">Kui </w:t>
      </w:r>
      <w:r w:rsidR="004700C5" w:rsidRPr="00A95366">
        <w:t>eelnevate hindamiskriteeriumite alusel kujunevad üldjoontes võrdsed tulemused, siis hindab komisjon võrdsete taotluste puhul ka järgmisi aspekte</w:t>
      </w:r>
      <w:r w:rsidRPr="00A95366">
        <w:t xml:space="preserve">: </w:t>
      </w:r>
    </w:p>
    <w:p w14:paraId="2A8BFE19" w14:textId="0342F487" w:rsidR="002C4EBA" w:rsidRPr="00A95366" w:rsidRDefault="002C4EBA" w:rsidP="002C4EBA">
      <w:pPr>
        <w:numPr>
          <w:ilvl w:val="0"/>
          <w:numId w:val="5"/>
        </w:numPr>
      </w:pPr>
      <w:r w:rsidRPr="00A95366">
        <w:t>arvestatakse raadioteenuse osutaja seni pakutud programmi selles piirkonnas. 1. koht</w:t>
      </w:r>
      <w:r w:rsidR="004700C5" w:rsidRPr="00A95366">
        <w:t xml:space="preserve"> programmile</w:t>
      </w:r>
      <w:r w:rsidRPr="00A95366">
        <w:t xml:space="preserve">, mis on varem </w:t>
      </w:r>
      <w:r w:rsidR="004700C5" w:rsidRPr="00A95366">
        <w:t xml:space="preserve">selles piirkonnas </w:t>
      </w:r>
      <w:r w:rsidRPr="00A95366">
        <w:t>levinud, viima</w:t>
      </w:r>
      <w:r w:rsidR="004700C5" w:rsidRPr="00A95366">
        <w:t>ne</w:t>
      </w:r>
      <w:r w:rsidRPr="00A95366">
        <w:t xml:space="preserve"> koh</w:t>
      </w:r>
      <w:r w:rsidR="004700C5" w:rsidRPr="00A95366">
        <w:t>t programmile</w:t>
      </w:r>
      <w:r w:rsidRPr="00A95366">
        <w:t xml:space="preserve">, mis ei ole </w:t>
      </w:r>
      <w:r w:rsidR="004700C5" w:rsidRPr="00A95366">
        <w:t xml:space="preserve">selles </w:t>
      </w:r>
      <w:r w:rsidR="00385BD9" w:rsidRPr="00A95366">
        <w:t>piirkonnas varem levinud</w:t>
      </w:r>
      <w:r w:rsidRPr="00A95366">
        <w:t xml:space="preserve">. </w:t>
      </w:r>
    </w:p>
    <w:p w14:paraId="579FD94D" w14:textId="1A1B545B" w:rsidR="002C4EBA" w:rsidRPr="00A95366" w:rsidRDefault="002C4EBA" w:rsidP="00C1240E">
      <w:pPr>
        <w:numPr>
          <w:ilvl w:val="0"/>
          <w:numId w:val="5"/>
        </w:numPr>
      </w:pPr>
      <w:r w:rsidRPr="00A95366">
        <w:t>Komisjon hindab raadioteenuse osutajatele võrdsete tingimuste loomise võimalust laiemalt – lähtutakse Kantar Emori 2023. a raadioauditooriumi uuringu tulemustest. Esimese koha</w:t>
      </w:r>
      <w:r w:rsidR="00E65BEF" w:rsidRPr="00A95366">
        <w:t xml:space="preserve"> saab</w:t>
      </w:r>
      <w:r w:rsidRPr="00A95366">
        <w:t xml:space="preserve"> raadioteenuse osutaja, kelle</w:t>
      </w:r>
      <w:r w:rsidR="00DC3D55" w:rsidRPr="00A95366">
        <w:t>l</w:t>
      </w:r>
      <w:r w:rsidRPr="00A95366">
        <w:t xml:space="preserve"> on väikseim turuosa, viimase</w:t>
      </w:r>
      <w:r w:rsidR="00385BD9" w:rsidRPr="00A95366">
        <w:t xml:space="preserve"> see</w:t>
      </w:r>
      <w:r w:rsidRPr="00A95366">
        <w:t>, kelle</w:t>
      </w:r>
      <w:r w:rsidR="00F66C58" w:rsidRPr="00A95366">
        <w:t>l</w:t>
      </w:r>
      <w:r w:rsidRPr="00A95366">
        <w:t xml:space="preserve"> uuringu andmetel suurim turuosa.</w:t>
      </w:r>
      <w:r w:rsidR="00C1240E" w:rsidRPr="00A95366">
        <w:t xml:space="preserve"> </w:t>
      </w:r>
      <w:r w:rsidR="00385BD9" w:rsidRPr="00A95366">
        <w:t>Komisjonil tekkis küsimus, kuidas hinnata, k</w:t>
      </w:r>
      <w:r w:rsidRPr="00A95366">
        <w:t xml:space="preserve">ui </w:t>
      </w:r>
      <w:r w:rsidR="00385BD9" w:rsidRPr="00A95366">
        <w:t xml:space="preserve">programm </w:t>
      </w:r>
      <w:r w:rsidRPr="00A95366">
        <w:t xml:space="preserve">ei ole </w:t>
      </w:r>
      <w:r w:rsidR="00385BD9" w:rsidRPr="00A95366">
        <w:t xml:space="preserve">selles piirkonnas </w:t>
      </w:r>
      <w:r w:rsidRPr="00A95366">
        <w:t xml:space="preserve">varem levinud? Esimene punkt kaitseb huvi jätkata. Teine punkt </w:t>
      </w:r>
      <w:r w:rsidR="00C1240E" w:rsidRPr="00A95366">
        <w:t>soodustab</w:t>
      </w:r>
      <w:r w:rsidRPr="00A95366">
        <w:t xml:space="preserve"> uute </w:t>
      </w:r>
      <w:r w:rsidR="00C1240E" w:rsidRPr="00A95366">
        <w:t>tegijate lisandumist või v</w:t>
      </w:r>
      <w:r w:rsidRPr="00A95366">
        <w:t>äik</w:t>
      </w:r>
      <w:r w:rsidR="00C1240E" w:rsidRPr="00A95366">
        <w:t>semate</w:t>
      </w:r>
      <w:r w:rsidRPr="00A95366">
        <w:t xml:space="preserve"> suurenemist. Seega – uued tulijad peaksid saama eelise, seega senine 0 on 1. koht. </w:t>
      </w:r>
    </w:p>
    <w:p w14:paraId="15235AE0" w14:textId="77777777" w:rsidR="00752D00" w:rsidRPr="00A95366" w:rsidRDefault="00752D00" w:rsidP="001B1520"/>
    <w:p w14:paraId="3A3CF079" w14:textId="257FEF37" w:rsidR="0031741C" w:rsidRDefault="002C4EBA" w:rsidP="001B1520">
      <w:r w:rsidRPr="002C4EBA">
        <w:t xml:space="preserve">Protokoll on </w:t>
      </w:r>
      <w:r w:rsidR="002F4D18">
        <w:t xml:space="preserve">pärast </w:t>
      </w:r>
      <w:r w:rsidR="00385BD9">
        <w:t xml:space="preserve">raadiolubade konkursi tulemuste väljakuulutamist </w:t>
      </w:r>
      <w:r w:rsidRPr="002C4EBA">
        <w:t xml:space="preserve">avalik, ärisaladuseks olevat osa ei protokollita. </w:t>
      </w:r>
    </w:p>
    <w:p w14:paraId="7038B2A4" w14:textId="77777777" w:rsidR="00F063A1" w:rsidRPr="000B6CBA" w:rsidRDefault="00F063A1" w:rsidP="001B1520">
      <w:pPr>
        <w:rPr>
          <w:color w:val="4472C4" w:themeColor="accent1"/>
        </w:rPr>
      </w:pPr>
    </w:p>
    <w:p w14:paraId="4EB8A735" w14:textId="77777777" w:rsidR="001B1520" w:rsidRPr="00F823BF" w:rsidRDefault="001B1520" w:rsidP="001B1520">
      <w:pPr>
        <w:rPr>
          <w:b/>
        </w:rPr>
      </w:pPr>
      <w:r>
        <w:rPr>
          <w:b/>
        </w:rPr>
        <w:t>2</w:t>
      </w:r>
      <w:r w:rsidRPr="00F823BF">
        <w:rPr>
          <w:b/>
        </w:rPr>
        <w:t>.</w:t>
      </w:r>
      <w:r w:rsidRPr="00F823BF">
        <w:rPr>
          <w:rFonts w:ascii="Cambria" w:hAnsi="Cambria"/>
          <w:b/>
        </w:rPr>
        <w:t xml:space="preserve"> </w:t>
      </w:r>
      <w:r w:rsidRPr="00F823BF">
        <w:rPr>
          <w:b/>
        </w:rPr>
        <w:t>Taotluste hindamine ja komisjoni arvates parimate pakkumiste väljaselgitamine valikmenetluses hinnatud taotluste kaupa</w:t>
      </w:r>
    </w:p>
    <w:p w14:paraId="1CF38648" w14:textId="77777777" w:rsidR="001B1520" w:rsidRDefault="001B1520" w:rsidP="001B1520"/>
    <w:p w14:paraId="45732C75" w14:textId="164452AC" w:rsidR="001B1520" w:rsidRPr="00361769" w:rsidRDefault="001B1520" w:rsidP="001B1520">
      <w:r w:rsidRPr="00361769">
        <w:rPr>
          <w:b/>
        </w:rPr>
        <w:t xml:space="preserve">Kultuuriministri </w:t>
      </w:r>
      <w:r w:rsidR="00F11615">
        <w:rPr>
          <w:b/>
        </w:rPr>
        <w:t>21</w:t>
      </w:r>
      <w:r w:rsidRPr="00361769">
        <w:rPr>
          <w:b/>
        </w:rPr>
        <w:t>.0</w:t>
      </w:r>
      <w:r w:rsidR="00F11615">
        <w:rPr>
          <w:b/>
        </w:rPr>
        <w:t>3</w:t>
      </w:r>
      <w:r w:rsidRPr="00361769">
        <w:rPr>
          <w:b/>
        </w:rPr>
        <w:t>.202</w:t>
      </w:r>
      <w:r w:rsidR="00F11615">
        <w:rPr>
          <w:b/>
        </w:rPr>
        <w:t>4</w:t>
      </w:r>
      <w:r w:rsidRPr="00361769">
        <w:rPr>
          <w:b/>
        </w:rPr>
        <w:t xml:space="preserve"> </w:t>
      </w:r>
      <w:r w:rsidR="002D2F96">
        <w:rPr>
          <w:b/>
        </w:rPr>
        <w:t>käsk</w:t>
      </w:r>
      <w:r w:rsidRPr="00361769">
        <w:rPr>
          <w:b/>
        </w:rPr>
        <w:t xml:space="preserve">kirja nr </w:t>
      </w:r>
      <w:r w:rsidR="00F11615">
        <w:rPr>
          <w:b/>
        </w:rPr>
        <w:t>54</w:t>
      </w:r>
      <w:r w:rsidRPr="00361769">
        <w:rPr>
          <w:b/>
        </w:rPr>
        <w:t xml:space="preserve"> </w:t>
      </w:r>
      <w:r w:rsidR="00B539B1">
        <w:rPr>
          <w:b/>
        </w:rPr>
        <w:t xml:space="preserve">(muudetud 03.04.2024 käskkirjaga nr 58) </w:t>
      </w:r>
      <w:r w:rsidRPr="00361769">
        <w:rPr>
          <w:b/>
        </w:rPr>
        <w:t>punkt</w:t>
      </w:r>
      <w:r w:rsidR="002D2F96">
        <w:rPr>
          <w:b/>
        </w:rPr>
        <w:t xml:space="preserve"> </w:t>
      </w:r>
      <w:r>
        <w:rPr>
          <w:b/>
        </w:rPr>
        <w:t>1</w:t>
      </w:r>
      <w:r w:rsidR="00F11615">
        <w:rPr>
          <w:b/>
        </w:rPr>
        <w:t>.8</w:t>
      </w:r>
      <w:r w:rsidRPr="00361769">
        <w:rPr>
          <w:b/>
        </w:rPr>
        <w:t xml:space="preserve">, levipiirkond </w:t>
      </w:r>
      <w:r>
        <w:rPr>
          <w:b/>
        </w:rPr>
        <w:t xml:space="preserve">nr </w:t>
      </w:r>
      <w:r w:rsidR="00F11615">
        <w:rPr>
          <w:b/>
        </w:rPr>
        <w:t>8</w:t>
      </w:r>
      <w:r w:rsidRPr="00361769">
        <w:rPr>
          <w:b/>
        </w:rPr>
        <w:t xml:space="preserve"> – </w:t>
      </w:r>
      <w:r w:rsidRPr="00361769">
        <w:t xml:space="preserve">taotlejad </w:t>
      </w:r>
      <w:r w:rsidR="00F11615" w:rsidRPr="00F11615">
        <w:t>Digiposter OÜ (</w:t>
      </w:r>
      <w:r w:rsidR="00F11615">
        <w:t xml:space="preserve">programm </w:t>
      </w:r>
      <w:r w:rsidR="00F11615" w:rsidRPr="00F11615">
        <w:t>Top FM)</w:t>
      </w:r>
      <w:r w:rsidRPr="00361769">
        <w:t xml:space="preserve">, </w:t>
      </w:r>
      <w:r w:rsidR="00F11615" w:rsidRPr="00F11615">
        <w:t>Ring FM Media OÜ (</w:t>
      </w:r>
      <w:r w:rsidR="00F11615">
        <w:t xml:space="preserve">programm </w:t>
      </w:r>
      <w:r w:rsidR="00F11615" w:rsidRPr="00F11615">
        <w:t>Tre Raadio)</w:t>
      </w:r>
      <w:r w:rsidR="00F11615">
        <w:t>.</w:t>
      </w:r>
    </w:p>
    <w:p w14:paraId="6E7D5619" w14:textId="77777777" w:rsidR="001B1520" w:rsidRPr="00361769" w:rsidRDefault="001B1520" w:rsidP="001B1520">
      <w:pPr>
        <w:rPr>
          <w:b/>
          <w:bCs/>
        </w:rPr>
      </w:pPr>
      <w:r>
        <w:rPr>
          <w:b/>
          <w:bCs/>
        </w:rPr>
        <w:t xml:space="preserve"> </w:t>
      </w:r>
    </w:p>
    <w:p w14:paraId="652C0210" w14:textId="3808E7C0" w:rsidR="00984BB6" w:rsidRDefault="00041680" w:rsidP="001B1520">
      <w:r>
        <w:t xml:space="preserve">Komisjoni hinnangul on </w:t>
      </w:r>
      <w:r w:rsidR="00121205">
        <w:t xml:space="preserve">Ring </w:t>
      </w:r>
      <w:r w:rsidR="00566035">
        <w:t>FM Media OÜ taotluses</w:t>
      </w:r>
      <w:r w:rsidR="00121205">
        <w:t xml:space="preserve"> sihtrühma </w:t>
      </w:r>
      <w:r w:rsidR="00530462">
        <w:t xml:space="preserve">märksa </w:t>
      </w:r>
      <w:r w:rsidR="00566035">
        <w:t>täpsemalt kirjeldatud</w:t>
      </w:r>
      <w:r w:rsidR="00F16354">
        <w:t xml:space="preserve"> ning programm keskendub rohkem sihtrühmale. </w:t>
      </w:r>
      <w:r w:rsidR="00121205">
        <w:t xml:space="preserve"> </w:t>
      </w:r>
      <w:r>
        <w:t>P</w:t>
      </w:r>
      <w:r w:rsidR="00121205">
        <w:t xml:space="preserve">rogramm </w:t>
      </w:r>
      <w:r w:rsidR="00566035">
        <w:t>on mitmekesisem</w:t>
      </w:r>
      <w:r w:rsidR="000A60CB">
        <w:t xml:space="preserve">, </w:t>
      </w:r>
      <w:r>
        <w:t>interaktiivsem</w:t>
      </w:r>
      <w:r w:rsidR="000A60CB">
        <w:t xml:space="preserve"> ja uuenduslikum</w:t>
      </w:r>
      <w:r>
        <w:t>.</w:t>
      </w:r>
      <w:r w:rsidR="00566035">
        <w:t xml:space="preserve"> N</w:t>
      </w:r>
      <w:r w:rsidR="00121205">
        <w:t xml:space="preserve">eil on oma </w:t>
      </w:r>
      <w:r w:rsidR="00566035">
        <w:t>väli</w:t>
      </w:r>
      <w:r w:rsidR="00121205">
        <w:t xml:space="preserve">stuudio, </w:t>
      </w:r>
      <w:r w:rsidR="00BD66C9">
        <w:t xml:space="preserve">mille abil </w:t>
      </w:r>
      <w:r w:rsidR="00566035">
        <w:t>tehakse otseülekandeid sündmustelt</w:t>
      </w:r>
      <w:r w:rsidR="00C1240E">
        <w:t>,</w:t>
      </w:r>
      <w:r w:rsidR="00F16354">
        <w:t xml:space="preserve"> mis võimaldab kohalikku elu paremini kajastada.</w:t>
      </w:r>
      <w:r w:rsidR="00566035">
        <w:t xml:space="preserve"> </w:t>
      </w:r>
      <w:r w:rsidR="00F16354">
        <w:t>Tre Raadio programm</w:t>
      </w:r>
      <w:r w:rsidR="00121205">
        <w:t xml:space="preserve"> </w:t>
      </w:r>
      <w:r w:rsidR="00F16354">
        <w:t xml:space="preserve">arvestab </w:t>
      </w:r>
      <w:r w:rsidR="00121205">
        <w:t>paremini kohal</w:t>
      </w:r>
      <w:r w:rsidR="00566035">
        <w:t>i</w:t>
      </w:r>
      <w:r w:rsidR="00121205">
        <w:t>ku kuulajaga</w:t>
      </w:r>
      <w:r w:rsidR="00E71B3C">
        <w:t xml:space="preserve"> edastades rohkem ühiskonnaelu saateid. </w:t>
      </w:r>
    </w:p>
    <w:p w14:paraId="6C0B9A7C" w14:textId="77777777" w:rsidR="00121205" w:rsidRDefault="00121205" w:rsidP="001B1520"/>
    <w:p w14:paraId="39789EB8" w14:textId="77777777" w:rsidR="00F11615" w:rsidRDefault="00F11615" w:rsidP="001B1520"/>
    <w:p w14:paraId="14942CC5" w14:textId="328B19B1" w:rsidR="001B1520" w:rsidRPr="0057325E" w:rsidRDefault="001B1520" w:rsidP="001B1520">
      <w:pPr>
        <w:rPr>
          <w:b/>
          <w:bCs/>
        </w:rPr>
      </w:pPr>
      <w:r w:rsidRPr="00361769">
        <w:rPr>
          <w:b/>
          <w:bCs/>
        </w:rPr>
        <w:t xml:space="preserve">Levipiirkonna </w:t>
      </w:r>
      <w:r>
        <w:rPr>
          <w:b/>
          <w:bCs/>
        </w:rPr>
        <w:t xml:space="preserve">nr </w:t>
      </w:r>
      <w:r w:rsidR="00F11615">
        <w:rPr>
          <w:b/>
          <w:bCs/>
        </w:rPr>
        <w:t>8</w:t>
      </w:r>
      <w:r w:rsidRPr="00361769">
        <w:rPr>
          <w:b/>
          <w:bCs/>
        </w:rPr>
        <w:t xml:space="preserve"> kohapunktid</w:t>
      </w:r>
    </w:p>
    <w:tbl>
      <w:tblPr>
        <w:tblW w:w="7366" w:type="dxa"/>
        <w:tblCellMar>
          <w:left w:w="70" w:type="dxa"/>
          <w:right w:w="70" w:type="dxa"/>
        </w:tblCellMar>
        <w:tblLook w:val="04A0" w:firstRow="1" w:lastRow="0" w:firstColumn="1" w:lastColumn="0" w:noHBand="0" w:noVBand="1"/>
      </w:tblPr>
      <w:tblGrid>
        <w:gridCol w:w="1555"/>
        <w:gridCol w:w="1134"/>
        <w:gridCol w:w="1701"/>
        <w:gridCol w:w="1559"/>
        <w:gridCol w:w="1417"/>
      </w:tblGrid>
      <w:tr w:rsidR="00D56263" w:rsidRPr="00F545BA" w14:paraId="15303BC1" w14:textId="77777777" w:rsidTr="002033A1">
        <w:trPr>
          <w:trHeight w:val="710"/>
        </w:trPr>
        <w:tc>
          <w:tcPr>
            <w:tcW w:w="1555" w:type="dxa"/>
            <w:tcBorders>
              <w:top w:val="single" w:sz="4" w:space="0" w:color="auto"/>
              <w:left w:val="single" w:sz="4" w:space="0" w:color="auto"/>
              <w:bottom w:val="nil"/>
              <w:right w:val="single" w:sz="4" w:space="0" w:color="auto"/>
            </w:tcBorders>
            <w:shd w:val="clear" w:color="auto" w:fill="auto"/>
            <w:vAlign w:val="center"/>
            <w:hideMark/>
          </w:tcPr>
          <w:p w14:paraId="13862DDA" w14:textId="77777777" w:rsidR="00D56263" w:rsidRPr="00F545BA" w:rsidRDefault="00D56263" w:rsidP="006D2E26">
            <w:pPr>
              <w:widowControl/>
              <w:suppressAutoHyphens w:val="0"/>
              <w:spacing w:line="240" w:lineRule="auto"/>
              <w:jc w:val="left"/>
              <w:rPr>
                <w:rFonts w:eastAsia="Times New Roman"/>
                <w:kern w:val="0"/>
                <w:sz w:val="20"/>
                <w:szCs w:val="20"/>
                <w:lang w:eastAsia="et-EE" w:bidi="ar-SA"/>
              </w:rPr>
            </w:pPr>
            <w:r w:rsidRPr="00F545BA">
              <w:rPr>
                <w:rFonts w:eastAsia="Times New Roman"/>
                <w:kern w:val="0"/>
                <w:sz w:val="20"/>
                <w:szCs w:val="20"/>
                <w:lang w:eastAsia="et-EE" w:bidi="ar-SA"/>
              </w:rPr>
              <w:t>Taotleja</w:t>
            </w:r>
          </w:p>
        </w:tc>
        <w:tc>
          <w:tcPr>
            <w:tcW w:w="1134" w:type="dxa"/>
            <w:tcBorders>
              <w:top w:val="single" w:sz="4" w:space="0" w:color="auto"/>
              <w:left w:val="single" w:sz="4" w:space="0" w:color="auto"/>
              <w:bottom w:val="nil"/>
              <w:right w:val="single" w:sz="4" w:space="0" w:color="auto"/>
            </w:tcBorders>
            <w:shd w:val="clear" w:color="auto" w:fill="auto"/>
            <w:vAlign w:val="center"/>
            <w:hideMark/>
          </w:tcPr>
          <w:p w14:paraId="1D99C516" w14:textId="77777777" w:rsidR="00D56263" w:rsidRPr="00F545BA" w:rsidRDefault="00D56263" w:rsidP="006D2E26">
            <w:pPr>
              <w:widowControl/>
              <w:suppressAutoHyphens w:val="0"/>
              <w:spacing w:line="240" w:lineRule="auto"/>
              <w:jc w:val="left"/>
              <w:rPr>
                <w:rFonts w:eastAsia="Times New Roman"/>
                <w:kern w:val="0"/>
                <w:sz w:val="20"/>
                <w:szCs w:val="20"/>
                <w:lang w:eastAsia="et-EE" w:bidi="ar-SA"/>
              </w:rPr>
            </w:pPr>
            <w:r w:rsidRPr="00F545BA">
              <w:rPr>
                <w:rFonts w:eastAsia="Times New Roman"/>
                <w:kern w:val="0"/>
                <w:sz w:val="20"/>
                <w:szCs w:val="20"/>
                <w:lang w:eastAsia="et-EE" w:bidi="ar-SA"/>
              </w:rPr>
              <w:t>Programmi nimi</w:t>
            </w:r>
          </w:p>
        </w:tc>
        <w:tc>
          <w:tcPr>
            <w:tcW w:w="1701" w:type="dxa"/>
            <w:tcBorders>
              <w:top w:val="single" w:sz="4" w:space="0" w:color="auto"/>
              <w:left w:val="single" w:sz="4" w:space="0" w:color="auto"/>
              <w:bottom w:val="nil"/>
              <w:right w:val="single" w:sz="4" w:space="0" w:color="auto"/>
            </w:tcBorders>
            <w:shd w:val="clear" w:color="auto" w:fill="auto"/>
            <w:vAlign w:val="center"/>
            <w:hideMark/>
          </w:tcPr>
          <w:p w14:paraId="2F2A9C02" w14:textId="593737E1" w:rsidR="00D56263" w:rsidRPr="00F545BA" w:rsidRDefault="00D56263" w:rsidP="006D2E26">
            <w:pPr>
              <w:widowControl/>
              <w:suppressAutoHyphens w:val="0"/>
              <w:spacing w:line="240" w:lineRule="auto"/>
              <w:jc w:val="left"/>
              <w:rPr>
                <w:rFonts w:eastAsia="Times New Roman"/>
                <w:kern w:val="0"/>
                <w:sz w:val="20"/>
                <w:szCs w:val="20"/>
                <w:lang w:eastAsia="et-EE" w:bidi="ar-SA"/>
              </w:rPr>
            </w:pPr>
            <w:r w:rsidRPr="00AA4CD1">
              <w:rPr>
                <w:rFonts w:eastAsia="Times New Roman"/>
                <w:kern w:val="0"/>
                <w:sz w:val="20"/>
                <w:szCs w:val="20"/>
                <w:lang w:eastAsia="et-EE" w:bidi="ar-SA"/>
              </w:rPr>
              <w:t>Sihtrühma hindamine</w:t>
            </w:r>
          </w:p>
        </w:tc>
        <w:tc>
          <w:tcPr>
            <w:tcW w:w="1559" w:type="dxa"/>
            <w:tcBorders>
              <w:top w:val="single" w:sz="4" w:space="0" w:color="auto"/>
              <w:left w:val="single" w:sz="4" w:space="0" w:color="auto"/>
              <w:bottom w:val="nil"/>
              <w:right w:val="single" w:sz="4" w:space="0" w:color="auto"/>
            </w:tcBorders>
            <w:shd w:val="clear" w:color="auto" w:fill="auto"/>
            <w:vAlign w:val="center"/>
            <w:hideMark/>
          </w:tcPr>
          <w:p w14:paraId="10AFC95A" w14:textId="1B7938AA" w:rsidR="00D56263" w:rsidRPr="002C1109" w:rsidRDefault="00D56263" w:rsidP="006D2E26">
            <w:pPr>
              <w:widowControl/>
              <w:suppressAutoHyphens w:val="0"/>
              <w:spacing w:line="240" w:lineRule="auto"/>
              <w:jc w:val="left"/>
              <w:rPr>
                <w:rFonts w:eastAsia="Times New Roman"/>
                <w:color w:val="4472C4" w:themeColor="accent1"/>
                <w:kern w:val="0"/>
                <w:sz w:val="20"/>
                <w:szCs w:val="20"/>
                <w:lang w:eastAsia="et-EE" w:bidi="ar-SA"/>
              </w:rPr>
            </w:pPr>
            <w:r w:rsidRPr="00AA4CD1">
              <w:rPr>
                <w:rFonts w:eastAsia="Times New Roman"/>
                <w:kern w:val="0"/>
                <w:sz w:val="20"/>
                <w:szCs w:val="20"/>
                <w:lang w:eastAsia="et-EE" w:bidi="ar-SA"/>
              </w:rPr>
              <w:t>Mitmekesisuse hindamine</w:t>
            </w:r>
          </w:p>
        </w:tc>
        <w:tc>
          <w:tcPr>
            <w:tcW w:w="1417" w:type="dxa"/>
            <w:tcBorders>
              <w:top w:val="single" w:sz="4" w:space="0" w:color="auto"/>
              <w:left w:val="single" w:sz="4" w:space="0" w:color="auto"/>
              <w:bottom w:val="nil"/>
              <w:right w:val="single" w:sz="4" w:space="0" w:color="auto"/>
            </w:tcBorders>
            <w:shd w:val="clear" w:color="auto" w:fill="auto"/>
            <w:vAlign w:val="center"/>
            <w:hideMark/>
          </w:tcPr>
          <w:p w14:paraId="00F013B2" w14:textId="77777777" w:rsidR="00D56263" w:rsidRPr="002C1109" w:rsidRDefault="00D56263" w:rsidP="006D2E26">
            <w:pPr>
              <w:widowControl/>
              <w:suppressAutoHyphens w:val="0"/>
              <w:spacing w:line="240" w:lineRule="auto"/>
              <w:jc w:val="center"/>
              <w:rPr>
                <w:rFonts w:eastAsia="Times New Roman"/>
                <w:color w:val="4472C4" w:themeColor="accent1"/>
                <w:kern w:val="0"/>
                <w:sz w:val="20"/>
                <w:szCs w:val="20"/>
                <w:lang w:eastAsia="et-EE" w:bidi="ar-SA"/>
              </w:rPr>
            </w:pPr>
            <w:r w:rsidRPr="00DC5986">
              <w:rPr>
                <w:rFonts w:eastAsia="Times New Roman"/>
                <w:kern w:val="0"/>
                <w:sz w:val="20"/>
                <w:szCs w:val="20"/>
                <w:lang w:eastAsia="et-EE" w:bidi="ar-SA"/>
              </w:rPr>
              <w:t>Punktid kokku</w:t>
            </w:r>
          </w:p>
        </w:tc>
      </w:tr>
      <w:tr w:rsidR="00D56263" w:rsidRPr="00F545BA" w14:paraId="16E49BD4" w14:textId="77777777" w:rsidTr="002033A1">
        <w:trPr>
          <w:trHeight w:val="510"/>
        </w:trPr>
        <w:tc>
          <w:tcPr>
            <w:tcW w:w="1555"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76711568" w14:textId="09D1D462" w:rsidR="00D56263" w:rsidRPr="002033A1" w:rsidRDefault="00D56263" w:rsidP="006D2E26">
            <w:pPr>
              <w:widowControl/>
              <w:suppressAutoHyphens w:val="0"/>
              <w:spacing w:line="240" w:lineRule="auto"/>
              <w:jc w:val="left"/>
              <w:rPr>
                <w:rFonts w:eastAsia="Times New Roman"/>
                <w:color w:val="000000"/>
                <w:kern w:val="0"/>
                <w:sz w:val="18"/>
                <w:szCs w:val="18"/>
                <w:lang w:eastAsia="et-EE" w:bidi="ar-SA"/>
              </w:rPr>
            </w:pPr>
            <w:r w:rsidRPr="002033A1">
              <w:rPr>
                <w:sz w:val="18"/>
                <w:szCs w:val="18"/>
              </w:rPr>
              <w:t>Digiposter OÜ</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14:paraId="6B4F2842" w14:textId="45FA6155" w:rsidR="00D56263" w:rsidRPr="002033A1" w:rsidRDefault="00D56263" w:rsidP="006D2E26">
            <w:pPr>
              <w:widowControl/>
              <w:suppressAutoHyphens w:val="0"/>
              <w:spacing w:line="240" w:lineRule="auto"/>
              <w:jc w:val="left"/>
              <w:rPr>
                <w:rFonts w:eastAsia="Times New Roman"/>
                <w:color w:val="000000"/>
                <w:kern w:val="0"/>
                <w:sz w:val="18"/>
                <w:szCs w:val="18"/>
                <w:lang w:eastAsia="et-EE" w:bidi="ar-SA"/>
              </w:rPr>
            </w:pPr>
            <w:r w:rsidRPr="002033A1">
              <w:rPr>
                <w:sz w:val="18"/>
                <w:szCs w:val="18"/>
              </w:rPr>
              <w:t>Top FM</w:t>
            </w:r>
          </w:p>
        </w:tc>
        <w:tc>
          <w:tcPr>
            <w:tcW w:w="1701" w:type="dxa"/>
            <w:tcBorders>
              <w:top w:val="single" w:sz="8" w:space="0" w:color="auto"/>
              <w:left w:val="nil"/>
              <w:bottom w:val="nil"/>
              <w:right w:val="single" w:sz="4" w:space="0" w:color="auto"/>
            </w:tcBorders>
            <w:shd w:val="clear" w:color="auto" w:fill="auto"/>
            <w:vAlign w:val="center"/>
          </w:tcPr>
          <w:p w14:paraId="56C85CBE" w14:textId="3D39F5AF" w:rsidR="00D56263" w:rsidRPr="00F545BA" w:rsidRDefault="00D56263" w:rsidP="002033A1">
            <w:pPr>
              <w:widowControl/>
              <w:suppressAutoHyphens w:val="0"/>
              <w:spacing w:line="240" w:lineRule="auto"/>
              <w:jc w:val="center"/>
              <w:rPr>
                <w:rFonts w:eastAsia="Times New Roman"/>
                <w:color w:val="000000"/>
                <w:kern w:val="0"/>
                <w:sz w:val="20"/>
                <w:szCs w:val="20"/>
                <w:lang w:eastAsia="et-EE" w:bidi="ar-SA"/>
              </w:rPr>
            </w:pPr>
            <w:r>
              <w:rPr>
                <w:rFonts w:eastAsia="Times New Roman"/>
                <w:color w:val="000000"/>
                <w:kern w:val="0"/>
                <w:sz w:val="20"/>
                <w:szCs w:val="20"/>
                <w:lang w:eastAsia="et-EE" w:bidi="ar-SA"/>
              </w:rPr>
              <w:t>18</w:t>
            </w:r>
          </w:p>
        </w:tc>
        <w:tc>
          <w:tcPr>
            <w:tcW w:w="1559" w:type="dxa"/>
            <w:tcBorders>
              <w:top w:val="single" w:sz="8" w:space="0" w:color="auto"/>
              <w:left w:val="nil"/>
              <w:bottom w:val="single" w:sz="4" w:space="0" w:color="auto"/>
              <w:right w:val="single" w:sz="4" w:space="0" w:color="auto"/>
            </w:tcBorders>
            <w:shd w:val="clear" w:color="auto" w:fill="auto"/>
            <w:vAlign w:val="center"/>
          </w:tcPr>
          <w:p w14:paraId="5F9ACD19" w14:textId="485D176F" w:rsidR="00D56263" w:rsidRPr="00F545BA" w:rsidRDefault="00D56263" w:rsidP="002033A1">
            <w:pPr>
              <w:widowControl/>
              <w:suppressAutoHyphens w:val="0"/>
              <w:spacing w:line="240" w:lineRule="auto"/>
              <w:jc w:val="center"/>
              <w:rPr>
                <w:rFonts w:eastAsia="Times New Roman"/>
                <w:color w:val="000000"/>
                <w:kern w:val="0"/>
                <w:sz w:val="20"/>
                <w:szCs w:val="20"/>
                <w:lang w:eastAsia="et-EE" w:bidi="ar-SA"/>
              </w:rPr>
            </w:pPr>
            <w:r>
              <w:rPr>
                <w:rFonts w:eastAsia="Times New Roman"/>
                <w:color w:val="000000"/>
                <w:kern w:val="0"/>
                <w:sz w:val="20"/>
                <w:szCs w:val="20"/>
                <w:lang w:eastAsia="et-EE" w:bidi="ar-SA"/>
              </w:rPr>
              <w:t>17</w:t>
            </w:r>
          </w:p>
        </w:tc>
        <w:tc>
          <w:tcPr>
            <w:tcW w:w="1417" w:type="dxa"/>
            <w:tcBorders>
              <w:top w:val="single" w:sz="8" w:space="0" w:color="auto"/>
              <w:left w:val="single" w:sz="4" w:space="0" w:color="auto"/>
              <w:bottom w:val="nil"/>
              <w:right w:val="single" w:sz="4" w:space="0" w:color="auto"/>
            </w:tcBorders>
            <w:shd w:val="clear" w:color="auto" w:fill="auto"/>
            <w:vAlign w:val="center"/>
          </w:tcPr>
          <w:p w14:paraId="5DF4E43B" w14:textId="311E9F73" w:rsidR="00D56263" w:rsidRPr="00F545BA" w:rsidRDefault="00D56263" w:rsidP="002033A1">
            <w:pPr>
              <w:widowControl/>
              <w:suppressAutoHyphens w:val="0"/>
              <w:spacing w:line="240" w:lineRule="auto"/>
              <w:jc w:val="center"/>
              <w:rPr>
                <w:rFonts w:eastAsia="Times New Roman"/>
                <w:color w:val="000000"/>
                <w:kern w:val="0"/>
                <w:sz w:val="20"/>
                <w:szCs w:val="20"/>
                <w:lang w:eastAsia="et-EE" w:bidi="ar-SA"/>
              </w:rPr>
            </w:pPr>
            <w:r>
              <w:rPr>
                <w:rFonts w:eastAsia="Times New Roman"/>
                <w:color w:val="000000"/>
                <w:kern w:val="0"/>
                <w:sz w:val="20"/>
                <w:szCs w:val="20"/>
                <w:lang w:eastAsia="et-EE" w:bidi="ar-SA"/>
              </w:rPr>
              <w:t>35</w:t>
            </w:r>
          </w:p>
        </w:tc>
      </w:tr>
      <w:tr w:rsidR="00D56263" w:rsidRPr="00F545BA" w14:paraId="412CA5DC" w14:textId="77777777" w:rsidTr="002033A1">
        <w:trPr>
          <w:trHeight w:val="510"/>
        </w:trPr>
        <w:tc>
          <w:tcPr>
            <w:tcW w:w="1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AD92C" w14:textId="222893B2" w:rsidR="00D56263" w:rsidRPr="002033A1" w:rsidRDefault="00D56263" w:rsidP="006D2E26">
            <w:pPr>
              <w:widowControl/>
              <w:suppressAutoHyphens w:val="0"/>
              <w:spacing w:line="240" w:lineRule="auto"/>
              <w:jc w:val="left"/>
              <w:rPr>
                <w:rFonts w:eastAsia="Times New Roman"/>
                <w:color w:val="000000"/>
                <w:kern w:val="0"/>
                <w:sz w:val="18"/>
                <w:szCs w:val="18"/>
                <w:lang w:eastAsia="et-EE" w:bidi="ar-SA"/>
              </w:rPr>
            </w:pPr>
            <w:r w:rsidRPr="002033A1">
              <w:rPr>
                <w:sz w:val="18"/>
                <w:szCs w:val="18"/>
              </w:rPr>
              <w:t>Ring FM Media OÜ</w:t>
            </w:r>
          </w:p>
        </w:tc>
        <w:tc>
          <w:tcPr>
            <w:tcW w:w="1134" w:type="dxa"/>
            <w:tcBorders>
              <w:top w:val="nil"/>
              <w:left w:val="nil"/>
              <w:bottom w:val="single" w:sz="4" w:space="0" w:color="auto"/>
              <w:right w:val="single" w:sz="4" w:space="0" w:color="auto"/>
            </w:tcBorders>
            <w:shd w:val="clear" w:color="auto" w:fill="auto"/>
            <w:vAlign w:val="center"/>
            <w:hideMark/>
          </w:tcPr>
          <w:p w14:paraId="7BAA5FEC" w14:textId="589800FF" w:rsidR="00D56263" w:rsidRPr="002033A1" w:rsidRDefault="00D56263" w:rsidP="006D2E26">
            <w:pPr>
              <w:widowControl/>
              <w:suppressAutoHyphens w:val="0"/>
              <w:spacing w:line="240" w:lineRule="auto"/>
              <w:jc w:val="left"/>
              <w:rPr>
                <w:rFonts w:eastAsia="Times New Roman"/>
                <w:color w:val="000000"/>
                <w:kern w:val="0"/>
                <w:sz w:val="18"/>
                <w:szCs w:val="18"/>
                <w:lang w:eastAsia="et-EE" w:bidi="ar-SA"/>
              </w:rPr>
            </w:pPr>
            <w:r w:rsidRPr="002033A1">
              <w:rPr>
                <w:sz w:val="18"/>
                <w:szCs w:val="18"/>
              </w:rPr>
              <w:t>Tre Raadio</w:t>
            </w:r>
          </w:p>
        </w:tc>
        <w:tc>
          <w:tcPr>
            <w:tcW w:w="1701" w:type="dxa"/>
            <w:tcBorders>
              <w:top w:val="single" w:sz="4" w:space="0" w:color="auto"/>
              <w:left w:val="nil"/>
              <w:bottom w:val="single" w:sz="4" w:space="0" w:color="auto"/>
              <w:right w:val="single" w:sz="4" w:space="0" w:color="auto"/>
            </w:tcBorders>
            <w:shd w:val="clear" w:color="auto" w:fill="auto"/>
            <w:vAlign w:val="center"/>
          </w:tcPr>
          <w:p w14:paraId="522ED300" w14:textId="73930E1E" w:rsidR="00D56263" w:rsidRPr="00AE4725" w:rsidRDefault="00D56263" w:rsidP="002033A1">
            <w:pPr>
              <w:widowControl/>
              <w:suppressAutoHyphens w:val="0"/>
              <w:spacing w:line="240" w:lineRule="auto"/>
              <w:jc w:val="center"/>
              <w:rPr>
                <w:rFonts w:eastAsia="Times New Roman"/>
                <w:color w:val="000000"/>
                <w:kern w:val="0"/>
                <w:sz w:val="20"/>
                <w:szCs w:val="20"/>
                <w:lang w:eastAsia="et-EE" w:bidi="ar-SA"/>
              </w:rPr>
            </w:pPr>
            <w:r w:rsidRPr="00AE4725">
              <w:rPr>
                <w:rFonts w:eastAsia="Times New Roman"/>
                <w:color w:val="000000"/>
                <w:kern w:val="0"/>
                <w:sz w:val="20"/>
                <w:szCs w:val="20"/>
                <w:lang w:eastAsia="et-EE" w:bidi="ar-SA"/>
              </w:rPr>
              <w:t>9</w:t>
            </w:r>
          </w:p>
        </w:tc>
        <w:tc>
          <w:tcPr>
            <w:tcW w:w="1559" w:type="dxa"/>
            <w:tcBorders>
              <w:top w:val="nil"/>
              <w:left w:val="nil"/>
              <w:bottom w:val="single" w:sz="4" w:space="0" w:color="auto"/>
              <w:right w:val="single" w:sz="4" w:space="0" w:color="auto"/>
            </w:tcBorders>
            <w:shd w:val="clear" w:color="auto" w:fill="auto"/>
            <w:vAlign w:val="center"/>
          </w:tcPr>
          <w:p w14:paraId="696180FD" w14:textId="0AA7A7E6" w:rsidR="00D56263" w:rsidRPr="00AE4725" w:rsidRDefault="00D56263" w:rsidP="002033A1">
            <w:pPr>
              <w:widowControl/>
              <w:suppressAutoHyphens w:val="0"/>
              <w:spacing w:line="240" w:lineRule="auto"/>
              <w:jc w:val="center"/>
              <w:rPr>
                <w:rFonts w:eastAsia="Times New Roman"/>
                <w:color w:val="000000"/>
                <w:kern w:val="0"/>
                <w:sz w:val="20"/>
                <w:szCs w:val="20"/>
                <w:lang w:eastAsia="et-EE" w:bidi="ar-SA"/>
              </w:rPr>
            </w:pPr>
            <w:r w:rsidRPr="00AE4725">
              <w:rPr>
                <w:rFonts w:eastAsia="Times New Roman"/>
                <w:color w:val="000000"/>
                <w:kern w:val="0"/>
                <w:sz w:val="20"/>
                <w:szCs w:val="20"/>
                <w:lang w:eastAsia="et-EE" w:bidi="ar-SA"/>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66ADF7" w14:textId="39E01419" w:rsidR="00D56263" w:rsidRPr="00AE4725" w:rsidRDefault="00D56263" w:rsidP="002033A1">
            <w:pPr>
              <w:widowControl/>
              <w:suppressAutoHyphens w:val="0"/>
              <w:spacing w:line="240" w:lineRule="auto"/>
              <w:jc w:val="center"/>
              <w:rPr>
                <w:rFonts w:eastAsia="Times New Roman"/>
                <w:color w:val="000000"/>
                <w:kern w:val="0"/>
                <w:sz w:val="20"/>
                <w:szCs w:val="20"/>
                <w:lang w:eastAsia="et-EE" w:bidi="ar-SA"/>
              </w:rPr>
            </w:pPr>
            <w:r w:rsidRPr="00AE4725">
              <w:rPr>
                <w:rFonts w:eastAsia="Times New Roman"/>
                <w:color w:val="000000"/>
                <w:kern w:val="0"/>
                <w:sz w:val="20"/>
                <w:szCs w:val="20"/>
                <w:lang w:eastAsia="et-EE" w:bidi="ar-SA"/>
              </w:rPr>
              <w:t>19</w:t>
            </w:r>
          </w:p>
        </w:tc>
      </w:tr>
    </w:tbl>
    <w:p w14:paraId="68ACC66D" w14:textId="77777777" w:rsidR="00F11615" w:rsidRDefault="00F11615" w:rsidP="001B1520"/>
    <w:p w14:paraId="299756B4" w14:textId="0511A78A" w:rsidR="001B1520" w:rsidRDefault="001B1520" w:rsidP="001B1520">
      <w:r w:rsidRPr="00361769">
        <w:rPr>
          <w:b/>
        </w:rPr>
        <w:t xml:space="preserve">Kultuuriministri </w:t>
      </w:r>
      <w:r w:rsidR="00ED5A59">
        <w:rPr>
          <w:b/>
        </w:rPr>
        <w:t>21</w:t>
      </w:r>
      <w:r w:rsidR="00ED5A59" w:rsidRPr="00361769">
        <w:rPr>
          <w:b/>
        </w:rPr>
        <w:t>.0</w:t>
      </w:r>
      <w:r w:rsidR="00ED5A59">
        <w:rPr>
          <w:b/>
        </w:rPr>
        <w:t>3</w:t>
      </w:r>
      <w:r w:rsidR="00ED5A59" w:rsidRPr="00361769">
        <w:rPr>
          <w:b/>
        </w:rPr>
        <w:t>.202</w:t>
      </w:r>
      <w:r w:rsidR="00ED5A59">
        <w:rPr>
          <w:b/>
        </w:rPr>
        <w:t>4</w:t>
      </w:r>
      <w:r w:rsidR="00ED5A59" w:rsidRPr="00361769">
        <w:rPr>
          <w:b/>
        </w:rPr>
        <w:t xml:space="preserve"> kirja nr </w:t>
      </w:r>
      <w:r w:rsidR="00ED5A59">
        <w:rPr>
          <w:b/>
        </w:rPr>
        <w:t>54</w:t>
      </w:r>
      <w:r w:rsidR="00914445">
        <w:rPr>
          <w:b/>
        </w:rPr>
        <w:t xml:space="preserve"> (muudetud 03.04.2024 käskkirjaga nr 58) </w:t>
      </w:r>
      <w:r w:rsidR="00ED5A59" w:rsidRPr="00361769">
        <w:rPr>
          <w:b/>
        </w:rPr>
        <w:t xml:space="preserve"> punkt</w:t>
      </w:r>
      <w:r w:rsidR="00ED5A59">
        <w:rPr>
          <w:b/>
        </w:rPr>
        <w:t xml:space="preserve"> </w:t>
      </w:r>
      <w:r w:rsidR="00B85ED1">
        <w:rPr>
          <w:b/>
        </w:rPr>
        <w:t>1.9</w:t>
      </w:r>
      <w:r w:rsidRPr="00361769">
        <w:rPr>
          <w:b/>
        </w:rPr>
        <w:t xml:space="preserve">, levipiirkond </w:t>
      </w:r>
      <w:r>
        <w:rPr>
          <w:b/>
        </w:rPr>
        <w:t xml:space="preserve">nr </w:t>
      </w:r>
      <w:r w:rsidR="00B85ED1">
        <w:rPr>
          <w:b/>
        </w:rPr>
        <w:t>9</w:t>
      </w:r>
      <w:r w:rsidRPr="00361769">
        <w:rPr>
          <w:b/>
        </w:rPr>
        <w:t xml:space="preserve"> – </w:t>
      </w:r>
      <w:r w:rsidRPr="00361769">
        <w:t xml:space="preserve">taotlejad </w:t>
      </w:r>
      <w:r w:rsidR="00B85ED1" w:rsidRPr="00F11615">
        <w:t>Digiposter OÜ</w:t>
      </w:r>
      <w:r w:rsidRPr="00361769">
        <w:t xml:space="preserve"> (programm </w:t>
      </w:r>
      <w:r w:rsidR="00B85ED1">
        <w:t>Top FM Rapla</w:t>
      </w:r>
      <w:r w:rsidRPr="00361769">
        <w:t>)</w:t>
      </w:r>
      <w:r>
        <w:t xml:space="preserve"> ja </w:t>
      </w:r>
      <w:r w:rsidR="00B85ED1" w:rsidRPr="00F11615">
        <w:t>Ring FM Media OÜ</w:t>
      </w:r>
      <w:r w:rsidR="00B85ED1" w:rsidRPr="00361769">
        <w:t xml:space="preserve"> </w:t>
      </w:r>
      <w:r w:rsidRPr="00361769">
        <w:t xml:space="preserve">(programm </w:t>
      </w:r>
      <w:r w:rsidR="00B85ED1">
        <w:t xml:space="preserve">Tre </w:t>
      </w:r>
      <w:r w:rsidRPr="00361769">
        <w:t>Raadio</w:t>
      </w:r>
      <w:r w:rsidR="00806A7B">
        <w:t xml:space="preserve"> plus</w:t>
      </w:r>
      <w:r w:rsidRPr="00361769">
        <w:t>)</w:t>
      </w:r>
      <w:r>
        <w:t>.</w:t>
      </w:r>
    </w:p>
    <w:p w14:paraId="008BAA8C" w14:textId="77777777" w:rsidR="00C71611" w:rsidRDefault="00C71611" w:rsidP="001B1520"/>
    <w:p w14:paraId="5554906D" w14:textId="62F14126" w:rsidR="00C71611" w:rsidRDefault="001D2A7F" w:rsidP="001B1520">
      <w:r>
        <w:t xml:space="preserve">Komisjon leidis, et </w:t>
      </w:r>
      <w:r w:rsidRPr="00F11615">
        <w:t>Ring FM Media OÜ</w:t>
      </w:r>
      <w:r>
        <w:t xml:space="preserve"> programm on kuulaja jaoks detailsemalt läbi mõeldud. </w:t>
      </w:r>
    </w:p>
    <w:p w14:paraId="46DD083F" w14:textId="1AAA1EEE" w:rsidR="001D2A7F" w:rsidRDefault="001D2A7F" w:rsidP="001B1520">
      <w:r>
        <w:t xml:space="preserve">Sihtrühmale suunatust ja mitmekesisust arvestades on parema pakkumise teinud </w:t>
      </w:r>
      <w:r w:rsidRPr="00F11615">
        <w:t xml:space="preserve">Ring FM Media </w:t>
      </w:r>
      <w:r w:rsidRPr="00F11615">
        <w:lastRenderedPageBreak/>
        <w:t>OÜ</w:t>
      </w:r>
      <w:r>
        <w:t>.</w:t>
      </w:r>
      <w:r w:rsidR="00D6335B">
        <w:t xml:space="preserve"> Hinnangud ja põhjendused on siin paljus sarnased eelmise levipiirkonna taotluste </w:t>
      </w:r>
      <w:r w:rsidR="001C5B32">
        <w:t xml:space="preserve">arutelus </w:t>
      </w:r>
      <w:r w:rsidR="00D6335B">
        <w:t>kõlanutega.</w:t>
      </w:r>
    </w:p>
    <w:p w14:paraId="2FE47CA7" w14:textId="77777777" w:rsidR="00C71611" w:rsidRDefault="00C71611" w:rsidP="001B1520"/>
    <w:p w14:paraId="64FA2A0F" w14:textId="2D4499E2" w:rsidR="00C71611" w:rsidRPr="002033A1" w:rsidRDefault="00C1240E" w:rsidP="001B1520">
      <w:r w:rsidRPr="002033A1">
        <w:t xml:space="preserve">Digiposter OÜ taotluse puhul tõi komisjon välja samu kitsaskohti, mis levipiirkonna 8 puhul. </w:t>
      </w:r>
    </w:p>
    <w:p w14:paraId="10E922E6" w14:textId="77777777" w:rsidR="00984BB6" w:rsidRDefault="00984BB6" w:rsidP="00984BB6">
      <w:r w:rsidRPr="002033A1">
        <w:t>Komisjon leidis, et Digiposter OÜ plaan  ei pruugi olla realistlik. Nii väikeses levipiirkonnas levides on taotluses kirjeldatud programmi majanduslikult kasumlikult toota raske ning seega näib jätkusuutlikkus nõrk. Taotlusest jääb mulje, et pakutakse programmi selleks, et ennekõike müüja reklaami, mitte teha raadiot selleks, et sihtrühmale huvitavat ja mitmekülgset raadioprogrammi pakkuda.</w:t>
      </w:r>
    </w:p>
    <w:p w14:paraId="0403220B" w14:textId="77777777" w:rsidR="000E6158" w:rsidRDefault="000E6158" w:rsidP="001B1520"/>
    <w:p w14:paraId="04178BE1" w14:textId="2B44E9A8" w:rsidR="001B1520" w:rsidRPr="00B951E2" w:rsidRDefault="001B1520" w:rsidP="001B1520">
      <w:pPr>
        <w:rPr>
          <w:b/>
          <w:bCs/>
        </w:rPr>
      </w:pPr>
      <w:r w:rsidRPr="00361769">
        <w:rPr>
          <w:b/>
          <w:bCs/>
        </w:rPr>
        <w:t xml:space="preserve">Levipiirkonna </w:t>
      </w:r>
      <w:r>
        <w:rPr>
          <w:b/>
          <w:bCs/>
        </w:rPr>
        <w:t xml:space="preserve">nr </w:t>
      </w:r>
      <w:r w:rsidR="00B85ED1">
        <w:rPr>
          <w:b/>
          <w:bCs/>
        </w:rPr>
        <w:t>9</w:t>
      </w:r>
      <w:r w:rsidRPr="00361769">
        <w:rPr>
          <w:b/>
          <w:bCs/>
        </w:rPr>
        <w:t xml:space="preserve"> kohapunktid</w:t>
      </w:r>
    </w:p>
    <w:tbl>
      <w:tblPr>
        <w:tblW w:w="7508" w:type="dxa"/>
        <w:tblCellMar>
          <w:left w:w="70" w:type="dxa"/>
          <w:right w:w="70" w:type="dxa"/>
        </w:tblCellMar>
        <w:tblLook w:val="04A0" w:firstRow="1" w:lastRow="0" w:firstColumn="1" w:lastColumn="0" w:noHBand="0" w:noVBand="1"/>
      </w:tblPr>
      <w:tblGrid>
        <w:gridCol w:w="1444"/>
        <w:gridCol w:w="1367"/>
        <w:gridCol w:w="1955"/>
        <w:gridCol w:w="1340"/>
        <w:gridCol w:w="1402"/>
      </w:tblGrid>
      <w:tr w:rsidR="00934F0A" w:rsidRPr="00B951E2" w14:paraId="545FF1DE" w14:textId="77777777" w:rsidTr="00934F0A">
        <w:trPr>
          <w:trHeight w:val="531"/>
        </w:trPr>
        <w:tc>
          <w:tcPr>
            <w:tcW w:w="1444" w:type="dxa"/>
            <w:tcBorders>
              <w:top w:val="single" w:sz="4" w:space="0" w:color="auto"/>
              <w:left w:val="single" w:sz="4" w:space="0" w:color="auto"/>
              <w:bottom w:val="nil"/>
              <w:right w:val="single" w:sz="4" w:space="0" w:color="auto"/>
            </w:tcBorders>
            <w:shd w:val="clear" w:color="auto" w:fill="auto"/>
            <w:vAlign w:val="center"/>
            <w:hideMark/>
          </w:tcPr>
          <w:p w14:paraId="165DE3EC" w14:textId="77777777" w:rsidR="00AC49C1" w:rsidRPr="00B951E2" w:rsidRDefault="00AC49C1" w:rsidP="00275A94">
            <w:pPr>
              <w:widowControl/>
              <w:suppressAutoHyphens w:val="0"/>
              <w:spacing w:line="240" w:lineRule="auto"/>
              <w:jc w:val="left"/>
              <w:rPr>
                <w:rFonts w:eastAsia="Times New Roman"/>
                <w:kern w:val="0"/>
                <w:sz w:val="20"/>
                <w:szCs w:val="20"/>
                <w:lang w:eastAsia="et-EE" w:bidi="ar-SA"/>
              </w:rPr>
            </w:pPr>
            <w:r w:rsidRPr="00B951E2">
              <w:rPr>
                <w:rFonts w:eastAsia="Times New Roman"/>
                <w:kern w:val="0"/>
                <w:sz w:val="20"/>
                <w:szCs w:val="20"/>
                <w:lang w:eastAsia="et-EE" w:bidi="ar-SA"/>
              </w:rPr>
              <w:t>Taotleja</w:t>
            </w:r>
          </w:p>
        </w:tc>
        <w:tc>
          <w:tcPr>
            <w:tcW w:w="1367" w:type="dxa"/>
            <w:tcBorders>
              <w:top w:val="single" w:sz="4" w:space="0" w:color="auto"/>
              <w:left w:val="single" w:sz="4" w:space="0" w:color="auto"/>
              <w:bottom w:val="nil"/>
              <w:right w:val="single" w:sz="4" w:space="0" w:color="auto"/>
            </w:tcBorders>
            <w:shd w:val="clear" w:color="auto" w:fill="auto"/>
            <w:vAlign w:val="center"/>
            <w:hideMark/>
          </w:tcPr>
          <w:p w14:paraId="2AFD9C84" w14:textId="77777777" w:rsidR="00AC49C1" w:rsidRPr="00B951E2" w:rsidRDefault="00AC49C1" w:rsidP="00275A94">
            <w:pPr>
              <w:widowControl/>
              <w:suppressAutoHyphens w:val="0"/>
              <w:spacing w:line="240" w:lineRule="auto"/>
              <w:jc w:val="left"/>
              <w:rPr>
                <w:rFonts w:eastAsia="Times New Roman"/>
                <w:kern w:val="0"/>
                <w:sz w:val="20"/>
                <w:szCs w:val="20"/>
                <w:lang w:eastAsia="et-EE" w:bidi="ar-SA"/>
              </w:rPr>
            </w:pPr>
            <w:r w:rsidRPr="00B951E2">
              <w:rPr>
                <w:rFonts w:eastAsia="Times New Roman"/>
                <w:kern w:val="0"/>
                <w:sz w:val="20"/>
                <w:szCs w:val="20"/>
                <w:lang w:eastAsia="et-EE" w:bidi="ar-SA"/>
              </w:rPr>
              <w:t>Programmi nimi</w:t>
            </w:r>
          </w:p>
        </w:tc>
        <w:tc>
          <w:tcPr>
            <w:tcW w:w="1955" w:type="dxa"/>
            <w:tcBorders>
              <w:top w:val="single" w:sz="4" w:space="0" w:color="auto"/>
              <w:left w:val="single" w:sz="4" w:space="0" w:color="auto"/>
              <w:bottom w:val="nil"/>
              <w:right w:val="single" w:sz="4" w:space="0" w:color="auto"/>
            </w:tcBorders>
            <w:shd w:val="clear" w:color="auto" w:fill="auto"/>
            <w:vAlign w:val="center"/>
            <w:hideMark/>
          </w:tcPr>
          <w:p w14:paraId="5E6A4E3D" w14:textId="409A916E" w:rsidR="00AC49C1" w:rsidRPr="00B85ED1" w:rsidRDefault="00AC49C1" w:rsidP="00275A94">
            <w:pPr>
              <w:widowControl/>
              <w:suppressAutoHyphens w:val="0"/>
              <w:spacing w:line="240" w:lineRule="auto"/>
              <w:jc w:val="left"/>
              <w:rPr>
                <w:rFonts w:eastAsia="Times New Roman"/>
                <w:color w:val="4472C4" w:themeColor="accent1"/>
                <w:kern w:val="0"/>
                <w:sz w:val="20"/>
                <w:szCs w:val="20"/>
                <w:lang w:eastAsia="et-EE" w:bidi="ar-SA"/>
              </w:rPr>
            </w:pPr>
            <w:r w:rsidRPr="00AA4CD1">
              <w:rPr>
                <w:rFonts w:eastAsia="Times New Roman"/>
                <w:kern w:val="0"/>
                <w:sz w:val="20"/>
                <w:szCs w:val="20"/>
                <w:lang w:eastAsia="et-EE" w:bidi="ar-SA"/>
              </w:rPr>
              <w:t>Sihtrühma hindamine</w:t>
            </w:r>
          </w:p>
        </w:tc>
        <w:tc>
          <w:tcPr>
            <w:tcW w:w="1340" w:type="dxa"/>
            <w:tcBorders>
              <w:top w:val="single" w:sz="4" w:space="0" w:color="auto"/>
              <w:left w:val="single" w:sz="4" w:space="0" w:color="auto"/>
              <w:bottom w:val="nil"/>
              <w:right w:val="single" w:sz="4" w:space="0" w:color="auto"/>
            </w:tcBorders>
            <w:shd w:val="clear" w:color="auto" w:fill="auto"/>
            <w:vAlign w:val="center"/>
            <w:hideMark/>
          </w:tcPr>
          <w:p w14:paraId="2F4875A5" w14:textId="527965C5" w:rsidR="00AC49C1" w:rsidRPr="00B85ED1" w:rsidRDefault="00AC49C1" w:rsidP="00275A94">
            <w:pPr>
              <w:widowControl/>
              <w:suppressAutoHyphens w:val="0"/>
              <w:spacing w:line="240" w:lineRule="auto"/>
              <w:jc w:val="left"/>
              <w:rPr>
                <w:rFonts w:eastAsia="Times New Roman"/>
                <w:color w:val="4472C4" w:themeColor="accent1"/>
                <w:kern w:val="0"/>
                <w:sz w:val="20"/>
                <w:szCs w:val="20"/>
                <w:lang w:eastAsia="et-EE" w:bidi="ar-SA"/>
              </w:rPr>
            </w:pPr>
            <w:r w:rsidRPr="00AA4CD1">
              <w:rPr>
                <w:rFonts w:eastAsia="Times New Roman"/>
                <w:kern w:val="0"/>
                <w:sz w:val="20"/>
                <w:szCs w:val="20"/>
                <w:lang w:eastAsia="et-EE" w:bidi="ar-SA"/>
              </w:rPr>
              <w:t>Mitmekesisuse hindamine</w:t>
            </w:r>
          </w:p>
        </w:tc>
        <w:tc>
          <w:tcPr>
            <w:tcW w:w="1402" w:type="dxa"/>
            <w:tcBorders>
              <w:top w:val="single" w:sz="4" w:space="0" w:color="auto"/>
              <w:left w:val="single" w:sz="4" w:space="0" w:color="auto"/>
              <w:bottom w:val="nil"/>
              <w:right w:val="single" w:sz="4" w:space="0" w:color="auto"/>
            </w:tcBorders>
            <w:shd w:val="clear" w:color="auto" w:fill="auto"/>
            <w:vAlign w:val="center"/>
            <w:hideMark/>
          </w:tcPr>
          <w:p w14:paraId="74469F73" w14:textId="77777777" w:rsidR="00AC49C1" w:rsidRPr="00B85ED1" w:rsidRDefault="00AC49C1" w:rsidP="00275A94">
            <w:pPr>
              <w:widowControl/>
              <w:suppressAutoHyphens w:val="0"/>
              <w:spacing w:line="240" w:lineRule="auto"/>
              <w:jc w:val="center"/>
              <w:rPr>
                <w:rFonts w:eastAsia="Times New Roman"/>
                <w:color w:val="4472C4" w:themeColor="accent1"/>
                <w:kern w:val="0"/>
                <w:sz w:val="20"/>
                <w:szCs w:val="20"/>
                <w:lang w:eastAsia="et-EE" w:bidi="ar-SA"/>
              </w:rPr>
            </w:pPr>
            <w:r w:rsidRPr="00275A94">
              <w:rPr>
                <w:rFonts w:eastAsia="Times New Roman"/>
                <w:kern w:val="0"/>
                <w:sz w:val="20"/>
                <w:szCs w:val="20"/>
                <w:lang w:eastAsia="et-EE" w:bidi="ar-SA"/>
              </w:rPr>
              <w:t>Punktid kokku</w:t>
            </w:r>
          </w:p>
        </w:tc>
      </w:tr>
      <w:tr w:rsidR="00AC49C1" w:rsidRPr="00B951E2" w14:paraId="24A22454" w14:textId="77777777" w:rsidTr="002033A1">
        <w:trPr>
          <w:trHeight w:val="510"/>
        </w:trPr>
        <w:tc>
          <w:tcPr>
            <w:tcW w:w="1444"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39B979ED" w14:textId="3C865DD8" w:rsidR="00AC49C1" w:rsidRPr="002033A1" w:rsidRDefault="00AC49C1" w:rsidP="00B85ED1">
            <w:pPr>
              <w:widowControl/>
              <w:suppressAutoHyphens w:val="0"/>
              <w:spacing w:line="240" w:lineRule="auto"/>
              <w:jc w:val="left"/>
              <w:rPr>
                <w:rFonts w:eastAsia="Times New Roman"/>
                <w:color w:val="000000"/>
                <w:kern w:val="0"/>
                <w:sz w:val="18"/>
                <w:szCs w:val="18"/>
                <w:lang w:eastAsia="et-EE" w:bidi="ar-SA"/>
              </w:rPr>
            </w:pPr>
            <w:r w:rsidRPr="002033A1">
              <w:rPr>
                <w:sz w:val="18"/>
                <w:szCs w:val="18"/>
              </w:rPr>
              <w:t>Digiposter OÜ</w:t>
            </w:r>
          </w:p>
        </w:tc>
        <w:tc>
          <w:tcPr>
            <w:tcW w:w="1367" w:type="dxa"/>
            <w:tcBorders>
              <w:top w:val="single" w:sz="8" w:space="0" w:color="auto"/>
              <w:left w:val="nil"/>
              <w:bottom w:val="single" w:sz="4" w:space="0" w:color="auto"/>
              <w:right w:val="single" w:sz="4" w:space="0" w:color="auto"/>
            </w:tcBorders>
            <w:shd w:val="clear" w:color="auto" w:fill="auto"/>
            <w:vAlign w:val="center"/>
            <w:hideMark/>
          </w:tcPr>
          <w:p w14:paraId="1B87569C" w14:textId="2F06A3D7" w:rsidR="00AC49C1" w:rsidRPr="002033A1" w:rsidRDefault="00AC49C1" w:rsidP="00B85ED1">
            <w:pPr>
              <w:widowControl/>
              <w:suppressAutoHyphens w:val="0"/>
              <w:spacing w:line="240" w:lineRule="auto"/>
              <w:jc w:val="left"/>
              <w:rPr>
                <w:rFonts w:eastAsia="Times New Roman"/>
                <w:color w:val="000000"/>
                <w:kern w:val="0"/>
                <w:sz w:val="18"/>
                <w:szCs w:val="18"/>
                <w:lang w:eastAsia="et-EE" w:bidi="ar-SA"/>
              </w:rPr>
            </w:pPr>
            <w:r w:rsidRPr="002033A1">
              <w:rPr>
                <w:sz w:val="18"/>
                <w:szCs w:val="18"/>
              </w:rPr>
              <w:t>Top FM Rapla</w:t>
            </w:r>
          </w:p>
        </w:tc>
        <w:tc>
          <w:tcPr>
            <w:tcW w:w="1955" w:type="dxa"/>
            <w:tcBorders>
              <w:top w:val="single" w:sz="8" w:space="0" w:color="auto"/>
              <w:left w:val="nil"/>
              <w:bottom w:val="single" w:sz="4" w:space="0" w:color="auto"/>
              <w:right w:val="single" w:sz="4" w:space="0" w:color="auto"/>
            </w:tcBorders>
            <w:shd w:val="clear" w:color="auto" w:fill="auto"/>
            <w:vAlign w:val="center"/>
          </w:tcPr>
          <w:p w14:paraId="32126C86" w14:textId="50B008A4" w:rsidR="00AC49C1" w:rsidRPr="002033A1" w:rsidRDefault="00AC49C1" w:rsidP="002033A1">
            <w:pPr>
              <w:widowControl/>
              <w:suppressAutoHyphens w:val="0"/>
              <w:spacing w:line="240" w:lineRule="auto"/>
              <w:jc w:val="center"/>
              <w:rPr>
                <w:rFonts w:eastAsia="Times New Roman"/>
                <w:color w:val="000000"/>
                <w:kern w:val="0"/>
                <w:sz w:val="18"/>
                <w:szCs w:val="18"/>
                <w:lang w:eastAsia="et-EE" w:bidi="ar-SA"/>
              </w:rPr>
            </w:pPr>
            <w:r w:rsidRPr="002033A1">
              <w:rPr>
                <w:rFonts w:eastAsia="Times New Roman"/>
                <w:color w:val="000000"/>
                <w:kern w:val="0"/>
                <w:sz w:val="18"/>
                <w:szCs w:val="18"/>
                <w:lang w:eastAsia="et-EE" w:bidi="ar-SA"/>
              </w:rPr>
              <w:t>18</w:t>
            </w:r>
          </w:p>
        </w:tc>
        <w:tc>
          <w:tcPr>
            <w:tcW w:w="1340" w:type="dxa"/>
            <w:tcBorders>
              <w:top w:val="single" w:sz="8" w:space="0" w:color="auto"/>
              <w:left w:val="nil"/>
              <w:bottom w:val="single" w:sz="4" w:space="0" w:color="auto"/>
              <w:right w:val="single" w:sz="4" w:space="0" w:color="auto"/>
            </w:tcBorders>
            <w:shd w:val="clear" w:color="auto" w:fill="auto"/>
            <w:vAlign w:val="center"/>
          </w:tcPr>
          <w:p w14:paraId="07DA1FF5" w14:textId="5046616B" w:rsidR="00AC49C1" w:rsidRPr="00B951E2" w:rsidRDefault="00AC49C1" w:rsidP="002033A1">
            <w:pPr>
              <w:widowControl/>
              <w:suppressAutoHyphens w:val="0"/>
              <w:spacing w:line="240" w:lineRule="auto"/>
              <w:jc w:val="center"/>
              <w:rPr>
                <w:rFonts w:eastAsia="Times New Roman"/>
                <w:color w:val="000000"/>
                <w:kern w:val="0"/>
                <w:sz w:val="20"/>
                <w:szCs w:val="20"/>
                <w:lang w:eastAsia="et-EE" w:bidi="ar-SA"/>
              </w:rPr>
            </w:pPr>
            <w:r>
              <w:rPr>
                <w:rFonts w:eastAsia="Times New Roman"/>
                <w:color w:val="000000"/>
                <w:kern w:val="0"/>
                <w:sz w:val="20"/>
                <w:szCs w:val="20"/>
                <w:lang w:eastAsia="et-EE" w:bidi="ar-SA"/>
              </w:rPr>
              <w:t>18</w:t>
            </w:r>
          </w:p>
        </w:tc>
        <w:tc>
          <w:tcPr>
            <w:tcW w:w="1402" w:type="dxa"/>
            <w:tcBorders>
              <w:top w:val="single" w:sz="8" w:space="0" w:color="auto"/>
              <w:left w:val="single" w:sz="4" w:space="0" w:color="auto"/>
              <w:bottom w:val="single" w:sz="4" w:space="0" w:color="auto"/>
              <w:right w:val="single" w:sz="4" w:space="0" w:color="auto"/>
            </w:tcBorders>
            <w:shd w:val="clear" w:color="auto" w:fill="auto"/>
            <w:vAlign w:val="center"/>
          </w:tcPr>
          <w:p w14:paraId="3515E941" w14:textId="694A3CCB" w:rsidR="00AC49C1" w:rsidRPr="00B951E2" w:rsidRDefault="00AC49C1" w:rsidP="002033A1">
            <w:pPr>
              <w:widowControl/>
              <w:suppressAutoHyphens w:val="0"/>
              <w:spacing w:line="240" w:lineRule="auto"/>
              <w:jc w:val="center"/>
              <w:rPr>
                <w:rFonts w:eastAsia="Times New Roman"/>
                <w:color w:val="000000"/>
                <w:kern w:val="0"/>
                <w:sz w:val="20"/>
                <w:szCs w:val="20"/>
                <w:lang w:eastAsia="et-EE" w:bidi="ar-SA"/>
              </w:rPr>
            </w:pPr>
            <w:r>
              <w:rPr>
                <w:rFonts w:eastAsia="Times New Roman"/>
                <w:color w:val="000000"/>
                <w:kern w:val="0"/>
                <w:sz w:val="20"/>
                <w:szCs w:val="20"/>
                <w:lang w:eastAsia="et-EE" w:bidi="ar-SA"/>
              </w:rPr>
              <w:t>36</w:t>
            </w:r>
          </w:p>
        </w:tc>
      </w:tr>
      <w:tr w:rsidR="00AC49C1" w:rsidRPr="00B951E2" w14:paraId="09D44864" w14:textId="77777777" w:rsidTr="002033A1">
        <w:trPr>
          <w:trHeight w:val="525"/>
        </w:trPr>
        <w:tc>
          <w:tcPr>
            <w:tcW w:w="1444"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7B586974" w14:textId="4AFB5103" w:rsidR="00AC49C1" w:rsidRPr="002033A1" w:rsidRDefault="00AC49C1" w:rsidP="00B85ED1">
            <w:pPr>
              <w:widowControl/>
              <w:suppressAutoHyphens w:val="0"/>
              <w:spacing w:line="240" w:lineRule="auto"/>
              <w:jc w:val="left"/>
              <w:rPr>
                <w:rFonts w:eastAsia="Times New Roman"/>
                <w:color w:val="000000"/>
                <w:kern w:val="0"/>
                <w:sz w:val="18"/>
                <w:szCs w:val="18"/>
                <w:lang w:eastAsia="et-EE" w:bidi="ar-SA"/>
              </w:rPr>
            </w:pPr>
            <w:r w:rsidRPr="002033A1">
              <w:rPr>
                <w:sz w:val="18"/>
                <w:szCs w:val="18"/>
              </w:rPr>
              <w:t>Ring FM Media OÜ</w:t>
            </w:r>
          </w:p>
        </w:tc>
        <w:tc>
          <w:tcPr>
            <w:tcW w:w="1367" w:type="dxa"/>
            <w:tcBorders>
              <w:top w:val="nil"/>
              <w:left w:val="nil"/>
              <w:bottom w:val="single" w:sz="8" w:space="0" w:color="auto"/>
              <w:right w:val="single" w:sz="4" w:space="0" w:color="auto"/>
            </w:tcBorders>
            <w:shd w:val="clear" w:color="auto" w:fill="auto"/>
            <w:vAlign w:val="center"/>
            <w:hideMark/>
          </w:tcPr>
          <w:p w14:paraId="09D27729" w14:textId="40245B9E" w:rsidR="00AC49C1" w:rsidRPr="002033A1" w:rsidRDefault="00AC49C1" w:rsidP="00B85ED1">
            <w:pPr>
              <w:widowControl/>
              <w:suppressAutoHyphens w:val="0"/>
              <w:spacing w:line="240" w:lineRule="auto"/>
              <w:jc w:val="left"/>
              <w:rPr>
                <w:rFonts w:eastAsia="Times New Roman"/>
                <w:color w:val="000000"/>
                <w:kern w:val="0"/>
                <w:sz w:val="18"/>
                <w:szCs w:val="18"/>
                <w:lang w:eastAsia="et-EE" w:bidi="ar-SA"/>
              </w:rPr>
            </w:pPr>
            <w:r w:rsidRPr="002033A1">
              <w:rPr>
                <w:sz w:val="18"/>
                <w:szCs w:val="18"/>
              </w:rPr>
              <w:t>Tre Raadio plus</w:t>
            </w:r>
          </w:p>
        </w:tc>
        <w:tc>
          <w:tcPr>
            <w:tcW w:w="1955" w:type="dxa"/>
            <w:tcBorders>
              <w:top w:val="nil"/>
              <w:left w:val="nil"/>
              <w:bottom w:val="single" w:sz="8" w:space="0" w:color="auto"/>
              <w:right w:val="single" w:sz="4" w:space="0" w:color="auto"/>
            </w:tcBorders>
            <w:shd w:val="clear" w:color="auto" w:fill="auto"/>
            <w:vAlign w:val="center"/>
          </w:tcPr>
          <w:p w14:paraId="6A3228A6" w14:textId="58927586" w:rsidR="00AC49C1" w:rsidRPr="002033A1" w:rsidRDefault="00AC49C1" w:rsidP="002033A1">
            <w:pPr>
              <w:widowControl/>
              <w:suppressAutoHyphens w:val="0"/>
              <w:spacing w:line="240" w:lineRule="auto"/>
              <w:jc w:val="center"/>
              <w:rPr>
                <w:rFonts w:eastAsia="Times New Roman"/>
                <w:color w:val="000000"/>
                <w:kern w:val="0"/>
                <w:sz w:val="18"/>
                <w:szCs w:val="18"/>
                <w:lang w:eastAsia="et-EE" w:bidi="ar-SA"/>
              </w:rPr>
            </w:pPr>
            <w:r w:rsidRPr="002033A1">
              <w:rPr>
                <w:rFonts w:eastAsia="Times New Roman"/>
                <w:color w:val="000000"/>
                <w:kern w:val="0"/>
                <w:sz w:val="18"/>
                <w:szCs w:val="18"/>
                <w:lang w:eastAsia="et-EE" w:bidi="ar-SA"/>
              </w:rPr>
              <w:t>9</w:t>
            </w:r>
          </w:p>
        </w:tc>
        <w:tc>
          <w:tcPr>
            <w:tcW w:w="1340" w:type="dxa"/>
            <w:tcBorders>
              <w:top w:val="nil"/>
              <w:left w:val="nil"/>
              <w:bottom w:val="single" w:sz="8" w:space="0" w:color="auto"/>
              <w:right w:val="single" w:sz="4" w:space="0" w:color="auto"/>
            </w:tcBorders>
            <w:shd w:val="clear" w:color="auto" w:fill="auto"/>
            <w:vAlign w:val="center"/>
          </w:tcPr>
          <w:p w14:paraId="214E5075" w14:textId="37142ACD" w:rsidR="00AC49C1" w:rsidRPr="00AE4725" w:rsidRDefault="00AC49C1" w:rsidP="002033A1">
            <w:pPr>
              <w:widowControl/>
              <w:suppressAutoHyphens w:val="0"/>
              <w:spacing w:line="240" w:lineRule="auto"/>
              <w:jc w:val="center"/>
              <w:rPr>
                <w:rFonts w:eastAsia="Times New Roman"/>
                <w:color w:val="000000"/>
                <w:kern w:val="0"/>
                <w:sz w:val="20"/>
                <w:szCs w:val="20"/>
                <w:lang w:eastAsia="et-EE" w:bidi="ar-SA"/>
              </w:rPr>
            </w:pPr>
            <w:r w:rsidRPr="00AE4725">
              <w:rPr>
                <w:rFonts w:eastAsia="Times New Roman"/>
                <w:color w:val="000000"/>
                <w:kern w:val="0"/>
                <w:sz w:val="20"/>
                <w:szCs w:val="20"/>
                <w:lang w:eastAsia="et-EE" w:bidi="ar-SA"/>
              </w:rPr>
              <w:t>9</w:t>
            </w:r>
          </w:p>
        </w:tc>
        <w:tc>
          <w:tcPr>
            <w:tcW w:w="1402" w:type="dxa"/>
            <w:tcBorders>
              <w:top w:val="single" w:sz="4" w:space="0" w:color="auto"/>
              <w:left w:val="single" w:sz="4" w:space="0" w:color="auto"/>
              <w:bottom w:val="single" w:sz="8" w:space="0" w:color="auto"/>
              <w:right w:val="single" w:sz="4" w:space="0" w:color="auto"/>
            </w:tcBorders>
            <w:shd w:val="clear" w:color="auto" w:fill="auto"/>
            <w:vAlign w:val="center"/>
          </w:tcPr>
          <w:p w14:paraId="0EF5E163" w14:textId="20627B35" w:rsidR="00AC49C1" w:rsidRPr="00AE4725" w:rsidRDefault="00AC49C1" w:rsidP="002033A1">
            <w:pPr>
              <w:widowControl/>
              <w:suppressAutoHyphens w:val="0"/>
              <w:spacing w:line="240" w:lineRule="auto"/>
              <w:jc w:val="center"/>
              <w:rPr>
                <w:rFonts w:eastAsia="Times New Roman"/>
                <w:color w:val="000000"/>
                <w:kern w:val="0"/>
                <w:sz w:val="20"/>
                <w:szCs w:val="20"/>
                <w:lang w:eastAsia="et-EE" w:bidi="ar-SA"/>
              </w:rPr>
            </w:pPr>
            <w:r w:rsidRPr="00AE4725">
              <w:rPr>
                <w:rFonts w:eastAsia="Times New Roman"/>
                <w:color w:val="000000"/>
                <w:kern w:val="0"/>
                <w:sz w:val="20"/>
                <w:szCs w:val="20"/>
                <w:lang w:eastAsia="et-EE" w:bidi="ar-SA"/>
              </w:rPr>
              <w:t>18</w:t>
            </w:r>
          </w:p>
        </w:tc>
      </w:tr>
    </w:tbl>
    <w:p w14:paraId="18FC7127" w14:textId="77777777" w:rsidR="005B503C" w:rsidRDefault="005B503C" w:rsidP="001B1520">
      <w:pPr>
        <w:rPr>
          <w:b/>
        </w:rPr>
      </w:pPr>
    </w:p>
    <w:p w14:paraId="3BF709C1" w14:textId="4124A851" w:rsidR="001B1520" w:rsidRPr="00B951E2" w:rsidRDefault="001B1520" w:rsidP="002033A1">
      <w:pPr>
        <w:spacing w:line="240" w:lineRule="auto"/>
      </w:pPr>
      <w:r w:rsidRPr="00B951E2">
        <w:rPr>
          <w:b/>
        </w:rPr>
        <w:t xml:space="preserve">Kultuuriministri </w:t>
      </w:r>
      <w:r w:rsidR="005B503C">
        <w:rPr>
          <w:b/>
        </w:rPr>
        <w:t>21</w:t>
      </w:r>
      <w:r w:rsidR="005B503C" w:rsidRPr="00361769">
        <w:rPr>
          <w:b/>
        </w:rPr>
        <w:t>.0</w:t>
      </w:r>
      <w:r w:rsidR="005B503C">
        <w:rPr>
          <w:b/>
        </w:rPr>
        <w:t>3</w:t>
      </w:r>
      <w:r w:rsidR="005B503C" w:rsidRPr="00361769">
        <w:rPr>
          <w:b/>
        </w:rPr>
        <w:t>.202</w:t>
      </w:r>
      <w:r w:rsidR="005B503C">
        <w:rPr>
          <w:b/>
        </w:rPr>
        <w:t>4</w:t>
      </w:r>
      <w:r w:rsidR="005B503C" w:rsidRPr="00361769">
        <w:rPr>
          <w:b/>
        </w:rPr>
        <w:t xml:space="preserve"> kirja nr </w:t>
      </w:r>
      <w:r w:rsidR="005B503C">
        <w:rPr>
          <w:b/>
        </w:rPr>
        <w:t>54</w:t>
      </w:r>
      <w:r w:rsidR="00914445">
        <w:rPr>
          <w:b/>
        </w:rPr>
        <w:t xml:space="preserve"> (muudetud 03.04.2024 käskkirjaga nr 58) </w:t>
      </w:r>
      <w:r w:rsidR="005B503C" w:rsidRPr="00361769">
        <w:rPr>
          <w:b/>
        </w:rPr>
        <w:t xml:space="preserve"> punkt</w:t>
      </w:r>
      <w:r w:rsidR="005B503C">
        <w:rPr>
          <w:b/>
        </w:rPr>
        <w:t xml:space="preserve"> 10</w:t>
      </w:r>
      <w:r w:rsidRPr="00B951E2">
        <w:rPr>
          <w:b/>
        </w:rPr>
        <w:t xml:space="preserve">, levipiirkond </w:t>
      </w:r>
      <w:r w:rsidR="005B503C">
        <w:rPr>
          <w:b/>
        </w:rPr>
        <w:t>nr 10</w:t>
      </w:r>
      <w:r w:rsidRPr="00B951E2">
        <w:rPr>
          <w:b/>
        </w:rPr>
        <w:t xml:space="preserve"> – </w:t>
      </w:r>
      <w:r w:rsidRPr="00B951E2">
        <w:t xml:space="preserve">taotlejad </w:t>
      </w:r>
      <w:r w:rsidR="005B503C" w:rsidRPr="00F11615">
        <w:t>Digiposter OÜ</w:t>
      </w:r>
      <w:r w:rsidRPr="00B951E2">
        <w:t xml:space="preserve"> (programm </w:t>
      </w:r>
      <w:r w:rsidR="005B503C" w:rsidRPr="00F11615">
        <w:t>Top FM</w:t>
      </w:r>
      <w:r w:rsidR="005B503C">
        <w:t xml:space="preserve"> Tartu</w:t>
      </w:r>
      <w:r w:rsidRPr="00B951E2">
        <w:t xml:space="preserve">) ja </w:t>
      </w:r>
      <w:r w:rsidR="005B503C" w:rsidRPr="00F11615">
        <w:t>Ring FM Media OÜ</w:t>
      </w:r>
      <w:r w:rsidR="005B503C" w:rsidRPr="00B951E2">
        <w:t xml:space="preserve"> </w:t>
      </w:r>
      <w:r w:rsidRPr="00B951E2">
        <w:t xml:space="preserve">(programm </w:t>
      </w:r>
      <w:r w:rsidR="005B503C">
        <w:t>Ring FM</w:t>
      </w:r>
      <w:r w:rsidRPr="00B951E2">
        <w:t>).</w:t>
      </w:r>
    </w:p>
    <w:p w14:paraId="2D859637" w14:textId="77777777" w:rsidR="001B1520" w:rsidRDefault="001B1520" w:rsidP="002033A1">
      <w:pPr>
        <w:spacing w:line="240" w:lineRule="auto"/>
      </w:pPr>
    </w:p>
    <w:p w14:paraId="36FA2410" w14:textId="1F55A09C" w:rsidR="00C1240E" w:rsidRDefault="00C0740C" w:rsidP="002033A1">
      <w:pPr>
        <w:pStyle w:val="pf0"/>
        <w:spacing w:before="0" w:beforeAutospacing="0" w:after="0" w:afterAutospacing="0"/>
        <w:jc w:val="both"/>
      </w:pPr>
      <w:r>
        <w:t>Komisjoni hinnangul on Ring FM Media OÜ taotluses sihtrühma paremini kirjeldatud ning programm keskendub rohkem sihtrühmale. Programm on mitmekesisem ja uuenduslikum.</w:t>
      </w:r>
      <w:r w:rsidR="00C1240E">
        <w:t xml:space="preserve"> </w:t>
      </w:r>
      <w:r w:rsidR="00C1240E" w:rsidRPr="002033A1">
        <w:t xml:space="preserve">Digiposter OÜ taotluse puhul tõi komisjon välja samu kitsaskohti, mis levipiirkonna 8 puhul. </w:t>
      </w:r>
      <w:r w:rsidR="00984BB6" w:rsidRPr="00984BB6">
        <w:t xml:space="preserve"> </w:t>
      </w:r>
      <w:r w:rsidR="00984BB6" w:rsidRPr="00A96DB6">
        <w:rPr>
          <w:rStyle w:val="cf01"/>
          <w:rFonts w:ascii="Times New Roman" w:hAnsi="Times New Roman" w:cs="Times New Roman"/>
          <w:sz w:val="24"/>
          <w:szCs w:val="24"/>
        </w:rPr>
        <w:t>Digiposter OÜ taotlusest jääb mulje, et pakutakse programmi selleks, et ennekõike müüja reklaami, mitte teha raadiot selleks, et sihtrühmale huvitavat ja mitmekülgset raadioprogrammi pakkuda</w:t>
      </w:r>
      <w:r w:rsidR="00984BB6" w:rsidRPr="002033A1">
        <w:t xml:space="preserve">. </w:t>
      </w:r>
      <w:r w:rsidR="00984BB6" w:rsidRPr="00A96DB6">
        <w:rPr>
          <w:rStyle w:val="cf01"/>
          <w:rFonts w:ascii="Times New Roman" w:hAnsi="Times New Roman" w:cs="Times New Roman"/>
          <w:sz w:val="24"/>
          <w:szCs w:val="24"/>
        </w:rPr>
        <w:t>Nii väikeses levipiirkonnas levides on taotluses kirjeldatud programmi majanduslikult kasumlikult toota raske ning seega näib jätkusuutlikkus nõrk.</w:t>
      </w:r>
    </w:p>
    <w:p w14:paraId="5A1E3F90" w14:textId="77777777" w:rsidR="005B503C" w:rsidRPr="00B951E2" w:rsidRDefault="005B503C" w:rsidP="002033A1">
      <w:pPr>
        <w:spacing w:line="240" w:lineRule="auto"/>
      </w:pPr>
    </w:p>
    <w:p w14:paraId="78E07C57" w14:textId="4CA5458E" w:rsidR="001B1520" w:rsidRPr="00B951E2" w:rsidRDefault="001B1520" w:rsidP="001B1520">
      <w:pPr>
        <w:rPr>
          <w:b/>
          <w:bCs/>
        </w:rPr>
      </w:pPr>
      <w:r w:rsidRPr="0087648F">
        <w:rPr>
          <w:b/>
          <w:bCs/>
        </w:rPr>
        <w:t xml:space="preserve">Levipiirkonna </w:t>
      </w:r>
      <w:r w:rsidR="005B503C">
        <w:rPr>
          <w:b/>
          <w:bCs/>
        </w:rPr>
        <w:t>nr 10</w:t>
      </w:r>
      <w:r w:rsidRPr="0087648F">
        <w:rPr>
          <w:b/>
          <w:bCs/>
        </w:rPr>
        <w:t xml:space="preserve"> kohapunktid</w:t>
      </w:r>
    </w:p>
    <w:tbl>
      <w:tblPr>
        <w:tblW w:w="6374" w:type="dxa"/>
        <w:tblCellMar>
          <w:left w:w="70" w:type="dxa"/>
          <w:right w:w="70" w:type="dxa"/>
        </w:tblCellMar>
        <w:tblLook w:val="04A0" w:firstRow="1" w:lastRow="0" w:firstColumn="1" w:lastColumn="0" w:noHBand="0" w:noVBand="1"/>
      </w:tblPr>
      <w:tblGrid>
        <w:gridCol w:w="1284"/>
        <w:gridCol w:w="1311"/>
        <w:gridCol w:w="1408"/>
        <w:gridCol w:w="1340"/>
        <w:gridCol w:w="1031"/>
      </w:tblGrid>
      <w:tr w:rsidR="00A545E2" w:rsidRPr="00275A94" w14:paraId="23427A3D" w14:textId="77777777" w:rsidTr="002033A1">
        <w:trPr>
          <w:trHeight w:val="672"/>
        </w:trPr>
        <w:tc>
          <w:tcPr>
            <w:tcW w:w="1422" w:type="dxa"/>
            <w:tcBorders>
              <w:top w:val="single" w:sz="4" w:space="0" w:color="auto"/>
              <w:left w:val="single" w:sz="4" w:space="0" w:color="auto"/>
              <w:bottom w:val="nil"/>
              <w:right w:val="single" w:sz="4" w:space="0" w:color="auto"/>
            </w:tcBorders>
            <w:shd w:val="clear" w:color="auto" w:fill="auto"/>
            <w:vAlign w:val="center"/>
            <w:hideMark/>
          </w:tcPr>
          <w:p w14:paraId="570F16EE" w14:textId="77777777" w:rsidR="00A545E2" w:rsidRPr="006E7214" w:rsidRDefault="00A545E2" w:rsidP="00275A94">
            <w:pPr>
              <w:widowControl/>
              <w:suppressAutoHyphens w:val="0"/>
              <w:spacing w:line="240" w:lineRule="auto"/>
              <w:jc w:val="left"/>
              <w:rPr>
                <w:rFonts w:eastAsia="Times New Roman"/>
                <w:kern w:val="0"/>
                <w:sz w:val="20"/>
                <w:szCs w:val="20"/>
                <w:lang w:eastAsia="et-EE" w:bidi="ar-SA"/>
              </w:rPr>
            </w:pPr>
            <w:r w:rsidRPr="006E7214">
              <w:rPr>
                <w:rFonts w:eastAsia="Times New Roman"/>
                <w:kern w:val="0"/>
                <w:sz w:val="20"/>
                <w:szCs w:val="20"/>
                <w:lang w:eastAsia="et-EE" w:bidi="ar-SA"/>
              </w:rPr>
              <w:t>Taotleja</w:t>
            </w:r>
          </w:p>
        </w:tc>
        <w:tc>
          <w:tcPr>
            <w:tcW w:w="1408" w:type="dxa"/>
            <w:tcBorders>
              <w:top w:val="single" w:sz="4" w:space="0" w:color="auto"/>
              <w:left w:val="nil"/>
              <w:bottom w:val="nil"/>
              <w:right w:val="single" w:sz="4" w:space="0" w:color="auto"/>
            </w:tcBorders>
            <w:shd w:val="clear" w:color="auto" w:fill="auto"/>
            <w:vAlign w:val="center"/>
            <w:hideMark/>
          </w:tcPr>
          <w:p w14:paraId="78EF9614" w14:textId="77777777" w:rsidR="00A545E2" w:rsidRPr="006E7214" w:rsidRDefault="00A545E2" w:rsidP="00275A94">
            <w:pPr>
              <w:widowControl/>
              <w:suppressAutoHyphens w:val="0"/>
              <w:spacing w:line="240" w:lineRule="auto"/>
              <w:jc w:val="left"/>
              <w:rPr>
                <w:rFonts w:eastAsia="Times New Roman"/>
                <w:kern w:val="0"/>
                <w:sz w:val="20"/>
                <w:szCs w:val="20"/>
                <w:lang w:eastAsia="et-EE" w:bidi="ar-SA"/>
              </w:rPr>
            </w:pPr>
            <w:r w:rsidRPr="006E7214">
              <w:rPr>
                <w:rFonts w:eastAsia="Times New Roman"/>
                <w:kern w:val="0"/>
                <w:sz w:val="20"/>
                <w:szCs w:val="20"/>
                <w:lang w:eastAsia="et-EE" w:bidi="ar-SA"/>
              </w:rPr>
              <w:t>Programmi nimi</w:t>
            </w:r>
          </w:p>
        </w:tc>
        <w:tc>
          <w:tcPr>
            <w:tcW w:w="1560" w:type="dxa"/>
            <w:tcBorders>
              <w:top w:val="single" w:sz="4" w:space="0" w:color="auto"/>
              <w:left w:val="nil"/>
              <w:bottom w:val="nil"/>
              <w:right w:val="single" w:sz="4" w:space="0" w:color="auto"/>
            </w:tcBorders>
            <w:shd w:val="clear" w:color="auto" w:fill="auto"/>
            <w:vAlign w:val="center"/>
            <w:hideMark/>
          </w:tcPr>
          <w:p w14:paraId="1A5D7381" w14:textId="08546FDF" w:rsidR="00A545E2" w:rsidRPr="005B503C" w:rsidRDefault="00A545E2" w:rsidP="00275A94">
            <w:pPr>
              <w:widowControl/>
              <w:suppressAutoHyphens w:val="0"/>
              <w:spacing w:line="240" w:lineRule="auto"/>
              <w:jc w:val="left"/>
              <w:rPr>
                <w:rFonts w:eastAsia="Times New Roman"/>
                <w:color w:val="4472C4" w:themeColor="accent1"/>
                <w:kern w:val="0"/>
                <w:sz w:val="20"/>
                <w:szCs w:val="20"/>
                <w:lang w:eastAsia="et-EE" w:bidi="ar-SA"/>
              </w:rPr>
            </w:pPr>
            <w:r w:rsidRPr="00AA4CD1">
              <w:rPr>
                <w:rFonts w:eastAsia="Times New Roman"/>
                <w:kern w:val="0"/>
                <w:sz w:val="20"/>
                <w:szCs w:val="20"/>
                <w:lang w:eastAsia="et-EE" w:bidi="ar-SA"/>
              </w:rPr>
              <w:t>Sihtrühma hindamine</w:t>
            </w:r>
          </w:p>
        </w:tc>
        <w:tc>
          <w:tcPr>
            <w:tcW w:w="857" w:type="dxa"/>
            <w:tcBorders>
              <w:top w:val="single" w:sz="4" w:space="0" w:color="auto"/>
              <w:left w:val="nil"/>
              <w:bottom w:val="nil"/>
              <w:right w:val="single" w:sz="4" w:space="0" w:color="auto"/>
            </w:tcBorders>
            <w:shd w:val="clear" w:color="auto" w:fill="auto"/>
            <w:vAlign w:val="center"/>
            <w:hideMark/>
          </w:tcPr>
          <w:p w14:paraId="0E24E79F" w14:textId="732362FF" w:rsidR="00A545E2" w:rsidRPr="005B503C" w:rsidRDefault="00A545E2" w:rsidP="00275A94">
            <w:pPr>
              <w:widowControl/>
              <w:suppressAutoHyphens w:val="0"/>
              <w:spacing w:line="240" w:lineRule="auto"/>
              <w:jc w:val="left"/>
              <w:rPr>
                <w:rFonts w:eastAsia="Times New Roman"/>
                <w:color w:val="4472C4" w:themeColor="accent1"/>
                <w:kern w:val="0"/>
                <w:sz w:val="20"/>
                <w:szCs w:val="20"/>
                <w:lang w:eastAsia="et-EE" w:bidi="ar-SA"/>
              </w:rPr>
            </w:pPr>
            <w:r w:rsidRPr="00AA4CD1">
              <w:rPr>
                <w:rFonts w:eastAsia="Times New Roman"/>
                <w:kern w:val="0"/>
                <w:sz w:val="20"/>
                <w:szCs w:val="20"/>
                <w:lang w:eastAsia="et-EE" w:bidi="ar-SA"/>
              </w:rPr>
              <w:t>Mitmekesisuse hindamine</w:t>
            </w:r>
          </w:p>
        </w:tc>
        <w:tc>
          <w:tcPr>
            <w:tcW w:w="1127" w:type="dxa"/>
            <w:tcBorders>
              <w:top w:val="single" w:sz="4" w:space="0" w:color="auto"/>
              <w:left w:val="nil"/>
              <w:bottom w:val="nil"/>
              <w:right w:val="single" w:sz="4" w:space="0" w:color="auto"/>
            </w:tcBorders>
            <w:shd w:val="clear" w:color="auto" w:fill="auto"/>
            <w:vAlign w:val="center"/>
            <w:hideMark/>
          </w:tcPr>
          <w:p w14:paraId="1DBE2948" w14:textId="77777777" w:rsidR="00A545E2" w:rsidRPr="00275A94" w:rsidRDefault="00A545E2" w:rsidP="00275A94">
            <w:pPr>
              <w:widowControl/>
              <w:suppressAutoHyphens w:val="0"/>
              <w:spacing w:line="240" w:lineRule="auto"/>
              <w:jc w:val="center"/>
              <w:rPr>
                <w:rFonts w:eastAsia="Times New Roman"/>
                <w:kern w:val="0"/>
                <w:sz w:val="20"/>
                <w:szCs w:val="20"/>
                <w:lang w:eastAsia="et-EE" w:bidi="ar-SA"/>
              </w:rPr>
            </w:pPr>
            <w:r w:rsidRPr="00275A94">
              <w:rPr>
                <w:rFonts w:eastAsia="Times New Roman"/>
                <w:kern w:val="0"/>
                <w:sz w:val="20"/>
                <w:szCs w:val="20"/>
                <w:lang w:eastAsia="et-EE" w:bidi="ar-SA"/>
              </w:rPr>
              <w:t>Punktid kokku</w:t>
            </w:r>
          </w:p>
        </w:tc>
      </w:tr>
      <w:tr w:rsidR="001B577B" w:rsidRPr="001B577B" w14:paraId="00698A71" w14:textId="77777777" w:rsidTr="002033A1">
        <w:trPr>
          <w:trHeight w:val="474"/>
        </w:trPr>
        <w:tc>
          <w:tcPr>
            <w:tcW w:w="1422"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485829C9" w14:textId="1DCE6A8F" w:rsidR="00A545E2" w:rsidRPr="002033A1" w:rsidRDefault="00A545E2" w:rsidP="006D2E26">
            <w:pPr>
              <w:widowControl/>
              <w:suppressAutoHyphens w:val="0"/>
              <w:spacing w:line="240" w:lineRule="auto"/>
              <w:jc w:val="left"/>
              <w:rPr>
                <w:rFonts w:eastAsia="Times New Roman"/>
                <w:color w:val="000000"/>
                <w:kern w:val="0"/>
                <w:sz w:val="18"/>
                <w:szCs w:val="18"/>
                <w:lang w:eastAsia="et-EE" w:bidi="ar-SA"/>
              </w:rPr>
            </w:pPr>
            <w:r w:rsidRPr="002033A1">
              <w:rPr>
                <w:sz w:val="18"/>
                <w:szCs w:val="18"/>
              </w:rPr>
              <w:t>Digiposter OÜ</w:t>
            </w:r>
          </w:p>
        </w:tc>
        <w:tc>
          <w:tcPr>
            <w:tcW w:w="1408" w:type="dxa"/>
            <w:tcBorders>
              <w:top w:val="single" w:sz="8" w:space="0" w:color="auto"/>
              <w:left w:val="nil"/>
              <w:bottom w:val="single" w:sz="4" w:space="0" w:color="auto"/>
              <w:right w:val="single" w:sz="4" w:space="0" w:color="auto"/>
            </w:tcBorders>
            <w:shd w:val="clear" w:color="auto" w:fill="auto"/>
            <w:vAlign w:val="center"/>
            <w:hideMark/>
          </w:tcPr>
          <w:p w14:paraId="7947E3A0" w14:textId="6E6E4D93" w:rsidR="00A545E2" w:rsidRPr="002033A1" w:rsidRDefault="00A545E2" w:rsidP="006D2E26">
            <w:pPr>
              <w:widowControl/>
              <w:suppressAutoHyphens w:val="0"/>
              <w:spacing w:line="240" w:lineRule="auto"/>
              <w:jc w:val="left"/>
              <w:rPr>
                <w:rFonts w:eastAsia="Times New Roman"/>
                <w:color w:val="000000"/>
                <w:kern w:val="0"/>
                <w:sz w:val="18"/>
                <w:szCs w:val="18"/>
                <w:lang w:eastAsia="et-EE" w:bidi="ar-SA"/>
              </w:rPr>
            </w:pPr>
            <w:r w:rsidRPr="002033A1">
              <w:rPr>
                <w:sz w:val="18"/>
                <w:szCs w:val="18"/>
              </w:rPr>
              <w:t>Top FM Tartu</w:t>
            </w:r>
          </w:p>
        </w:tc>
        <w:tc>
          <w:tcPr>
            <w:tcW w:w="1560" w:type="dxa"/>
            <w:tcBorders>
              <w:top w:val="single" w:sz="8" w:space="0" w:color="auto"/>
              <w:left w:val="nil"/>
              <w:bottom w:val="single" w:sz="4" w:space="0" w:color="auto"/>
              <w:right w:val="single" w:sz="4" w:space="0" w:color="auto"/>
            </w:tcBorders>
            <w:shd w:val="clear" w:color="auto" w:fill="auto"/>
            <w:vAlign w:val="center"/>
          </w:tcPr>
          <w:p w14:paraId="55F468A2" w14:textId="05664FEF" w:rsidR="00A545E2" w:rsidRPr="002033A1" w:rsidRDefault="00A545E2" w:rsidP="002033A1">
            <w:pPr>
              <w:widowControl/>
              <w:suppressAutoHyphens w:val="0"/>
              <w:spacing w:line="240" w:lineRule="auto"/>
              <w:jc w:val="center"/>
              <w:rPr>
                <w:rFonts w:eastAsia="Times New Roman"/>
                <w:kern w:val="0"/>
                <w:sz w:val="18"/>
                <w:szCs w:val="18"/>
                <w:lang w:eastAsia="et-EE" w:bidi="ar-SA"/>
              </w:rPr>
            </w:pPr>
            <w:r w:rsidRPr="002033A1">
              <w:rPr>
                <w:rFonts w:eastAsia="Times New Roman"/>
                <w:kern w:val="0"/>
                <w:sz w:val="18"/>
                <w:szCs w:val="18"/>
                <w:lang w:eastAsia="et-EE" w:bidi="ar-SA"/>
              </w:rPr>
              <w:t>18</w:t>
            </w:r>
          </w:p>
        </w:tc>
        <w:tc>
          <w:tcPr>
            <w:tcW w:w="857" w:type="dxa"/>
            <w:tcBorders>
              <w:top w:val="single" w:sz="8" w:space="0" w:color="auto"/>
              <w:left w:val="nil"/>
              <w:bottom w:val="single" w:sz="4" w:space="0" w:color="auto"/>
              <w:right w:val="single" w:sz="4" w:space="0" w:color="auto"/>
            </w:tcBorders>
            <w:shd w:val="clear" w:color="auto" w:fill="auto"/>
            <w:vAlign w:val="center"/>
          </w:tcPr>
          <w:p w14:paraId="1C5F0444" w14:textId="0BA055F0" w:rsidR="00A545E2" w:rsidRPr="002033A1" w:rsidRDefault="00A545E2" w:rsidP="002033A1">
            <w:pPr>
              <w:widowControl/>
              <w:suppressAutoHyphens w:val="0"/>
              <w:spacing w:line="240" w:lineRule="auto"/>
              <w:jc w:val="center"/>
              <w:rPr>
                <w:rFonts w:eastAsia="Times New Roman"/>
                <w:kern w:val="0"/>
                <w:sz w:val="18"/>
                <w:szCs w:val="18"/>
                <w:lang w:eastAsia="et-EE" w:bidi="ar-SA"/>
              </w:rPr>
            </w:pPr>
            <w:r w:rsidRPr="002033A1">
              <w:rPr>
                <w:rFonts w:eastAsia="Times New Roman"/>
                <w:kern w:val="0"/>
                <w:sz w:val="18"/>
                <w:szCs w:val="18"/>
                <w:lang w:eastAsia="et-EE" w:bidi="ar-SA"/>
              </w:rPr>
              <w:t>18</w:t>
            </w:r>
          </w:p>
        </w:tc>
        <w:tc>
          <w:tcPr>
            <w:tcW w:w="1127" w:type="dxa"/>
            <w:tcBorders>
              <w:top w:val="single" w:sz="8" w:space="0" w:color="auto"/>
              <w:left w:val="nil"/>
              <w:bottom w:val="single" w:sz="4" w:space="0" w:color="auto"/>
              <w:right w:val="single" w:sz="4" w:space="0" w:color="auto"/>
            </w:tcBorders>
            <w:shd w:val="clear" w:color="auto" w:fill="auto"/>
            <w:vAlign w:val="center"/>
          </w:tcPr>
          <w:p w14:paraId="074515FF" w14:textId="1E7A7887" w:rsidR="00A545E2" w:rsidRPr="002033A1" w:rsidRDefault="00A545E2" w:rsidP="002033A1">
            <w:pPr>
              <w:widowControl/>
              <w:suppressAutoHyphens w:val="0"/>
              <w:spacing w:line="240" w:lineRule="auto"/>
              <w:jc w:val="center"/>
              <w:rPr>
                <w:rFonts w:eastAsia="Times New Roman"/>
                <w:kern w:val="0"/>
                <w:sz w:val="18"/>
                <w:szCs w:val="18"/>
                <w:lang w:eastAsia="et-EE" w:bidi="ar-SA"/>
              </w:rPr>
            </w:pPr>
            <w:r w:rsidRPr="002033A1">
              <w:rPr>
                <w:rFonts w:eastAsia="Times New Roman"/>
                <w:kern w:val="0"/>
                <w:sz w:val="18"/>
                <w:szCs w:val="18"/>
                <w:lang w:eastAsia="et-EE" w:bidi="ar-SA"/>
              </w:rPr>
              <w:t>36</w:t>
            </w:r>
          </w:p>
        </w:tc>
      </w:tr>
      <w:tr w:rsidR="001B577B" w:rsidRPr="001B577B" w14:paraId="5E184728" w14:textId="77777777" w:rsidTr="002033A1">
        <w:trPr>
          <w:trHeight w:val="421"/>
        </w:trPr>
        <w:tc>
          <w:tcPr>
            <w:tcW w:w="1422" w:type="dxa"/>
            <w:tcBorders>
              <w:top w:val="nil"/>
              <w:left w:val="single" w:sz="4" w:space="0" w:color="auto"/>
              <w:bottom w:val="single" w:sz="8" w:space="0" w:color="auto"/>
              <w:right w:val="single" w:sz="4" w:space="0" w:color="auto"/>
            </w:tcBorders>
            <w:shd w:val="clear" w:color="auto" w:fill="auto"/>
            <w:vAlign w:val="center"/>
            <w:hideMark/>
          </w:tcPr>
          <w:p w14:paraId="6BF0CA5E" w14:textId="29943230" w:rsidR="00A545E2" w:rsidRPr="002033A1" w:rsidRDefault="00A545E2" w:rsidP="006D2E26">
            <w:pPr>
              <w:widowControl/>
              <w:suppressAutoHyphens w:val="0"/>
              <w:spacing w:line="240" w:lineRule="auto"/>
              <w:jc w:val="left"/>
              <w:rPr>
                <w:rFonts w:eastAsia="Times New Roman"/>
                <w:color w:val="000000"/>
                <w:kern w:val="0"/>
                <w:sz w:val="18"/>
                <w:szCs w:val="18"/>
                <w:lang w:eastAsia="et-EE" w:bidi="ar-SA"/>
              </w:rPr>
            </w:pPr>
            <w:r w:rsidRPr="002033A1">
              <w:rPr>
                <w:sz w:val="18"/>
                <w:szCs w:val="18"/>
              </w:rPr>
              <w:t>Ring FM Media OÜ</w:t>
            </w:r>
          </w:p>
        </w:tc>
        <w:tc>
          <w:tcPr>
            <w:tcW w:w="1408" w:type="dxa"/>
            <w:tcBorders>
              <w:top w:val="nil"/>
              <w:left w:val="nil"/>
              <w:bottom w:val="single" w:sz="8" w:space="0" w:color="auto"/>
              <w:right w:val="single" w:sz="4" w:space="0" w:color="auto"/>
            </w:tcBorders>
            <w:shd w:val="clear" w:color="auto" w:fill="auto"/>
            <w:vAlign w:val="center"/>
            <w:hideMark/>
          </w:tcPr>
          <w:p w14:paraId="0F9076A2" w14:textId="037C8FBE" w:rsidR="00A545E2" w:rsidRPr="002033A1" w:rsidRDefault="00A545E2" w:rsidP="006D2E26">
            <w:pPr>
              <w:widowControl/>
              <w:suppressAutoHyphens w:val="0"/>
              <w:spacing w:line="240" w:lineRule="auto"/>
              <w:jc w:val="left"/>
              <w:rPr>
                <w:rFonts w:eastAsia="Times New Roman"/>
                <w:color w:val="000000"/>
                <w:kern w:val="0"/>
                <w:sz w:val="18"/>
                <w:szCs w:val="18"/>
                <w:lang w:eastAsia="et-EE" w:bidi="ar-SA"/>
              </w:rPr>
            </w:pPr>
            <w:r w:rsidRPr="002033A1">
              <w:rPr>
                <w:sz w:val="18"/>
                <w:szCs w:val="18"/>
              </w:rPr>
              <w:t>Ring FM</w:t>
            </w:r>
          </w:p>
        </w:tc>
        <w:tc>
          <w:tcPr>
            <w:tcW w:w="1560" w:type="dxa"/>
            <w:tcBorders>
              <w:top w:val="nil"/>
              <w:left w:val="nil"/>
              <w:bottom w:val="single" w:sz="8" w:space="0" w:color="auto"/>
              <w:right w:val="single" w:sz="4" w:space="0" w:color="auto"/>
            </w:tcBorders>
            <w:shd w:val="clear" w:color="auto" w:fill="auto"/>
            <w:vAlign w:val="center"/>
          </w:tcPr>
          <w:p w14:paraId="3423D7BB" w14:textId="34A1010B" w:rsidR="00A545E2" w:rsidRPr="002033A1" w:rsidRDefault="00A545E2" w:rsidP="002033A1">
            <w:pPr>
              <w:widowControl/>
              <w:suppressAutoHyphens w:val="0"/>
              <w:spacing w:line="240" w:lineRule="auto"/>
              <w:jc w:val="center"/>
              <w:rPr>
                <w:rFonts w:eastAsia="Times New Roman"/>
                <w:kern w:val="0"/>
                <w:sz w:val="18"/>
                <w:szCs w:val="18"/>
                <w:lang w:eastAsia="et-EE" w:bidi="ar-SA"/>
              </w:rPr>
            </w:pPr>
            <w:r w:rsidRPr="002033A1">
              <w:rPr>
                <w:rFonts w:eastAsia="Times New Roman"/>
                <w:kern w:val="0"/>
                <w:sz w:val="18"/>
                <w:szCs w:val="18"/>
                <w:lang w:eastAsia="et-EE" w:bidi="ar-SA"/>
              </w:rPr>
              <w:t>9</w:t>
            </w:r>
          </w:p>
        </w:tc>
        <w:tc>
          <w:tcPr>
            <w:tcW w:w="857" w:type="dxa"/>
            <w:tcBorders>
              <w:top w:val="nil"/>
              <w:left w:val="nil"/>
              <w:bottom w:val="single" w:sz="8" w:space="0" w:color="auto"/>
              <w:right w:val="single" w:sz="4" w:space="0" w:color="auto"/>
            </w:tcBorders>
            <w:shd w:val="clear" w:color="auto" w:fill="auto"/>
            <w:vAlign w:val="center"/>
          </w:tcPr>
          <w:p w14:paraId="5E17E138" w14:textId="41154756" w:rsidR="00A545E2" w:rsidRPr="002033A1" w:rsidRDefault="00A545E2" w:rsidP="002033A1">
            <w:pPr>
              <w:widowControl/>
              <w:suppressAutoHyphens w:val="0"/>
              <w:spacing w:line="240" w:lineRule="auto"/>
              <w:jc w:val="center"/>
              <w:rPr>
                <w:rFonts w:eastAsia="Times New Roman"/>
                <w:kern w:val="0"/>
                <w:sz w:val="18"/>
                <w:szCs w:val="18"/>
                <w:lang w:eastAsia="et-EE" w:bidi="ar-SA"/>
              </w:rPr>
            </w:pPr>
            <w:r w:rsidRPr="002033A1">
              <w:rPr>
                <w:rFonts w:eastAsia="Times New Roman"/>
                <w:kern w:val="0"/>
                <w:sz w:val="18"/>
                <w:szCs w:val="18"/>
                <w:lang w:eastAsia="et-EE" w:bidi="ar-SA"/>
              </w:rPr>
              <w:t>9</w:t>
            </w:r>
          </w:p>
        </w:tc>
        <w:tc>
          <w:tcPr>
            <w:tcW w:w="1127" w:type="dxa"/>
            <w:tcBorders>
              <w:top w:val="nil"/>
              <w:left w:val="nil"/>
              <w:bottom w:val="single" w:sz="8" w:space="0" w:color="auto"/>
              <w:right w:val="single" w:sz="4" w:space="0" w:color="auto"/>
            </w:tcBorders>
            <w:shd w:val="clear" w:color="auto" w:fill="auto"/>
            <w:vAlign w:val="center"/>
          </w:tcPr>
          <w:p w14:paraId="0F4ED399" w14:textId="3E2D9FD2" w:rsidR="00A545E2" w:rsidRPr="002033A1" w:rsidRDefault="00A545E2" w:rsidP="002033A1">
            <w:pPr>
              <w:widowControl/>
              <w:suppressAutoHyphens w:val="0"/>
              <w:spacing w:line="240" w:lineRule="auto"/>
              <w:jc w:val="center"/>
              <w:rPr>
                <w:rFonts w:eastAsia="Times New Roman"/>
                <w:kern w:val="0"/>
                <w:sz w:val="18"/>
                <w:szCs w:val="18"/>
                <w:lang w:eastAsia="et-EE" w:bidi="ar-SA"/>
              </w:rPr>
            </w:pPr>
            <w:r w:rsidRPr="002033A1">
              <w:rPr>
                <w:rFonts w:eastAsia="Times New Roman"/>
                <w:kern w:val="0"/>
                <w:sz w:val="18"/>
                <w:szCs w:val="18"/>
                <w:lang w:eastAsia="et-EE" w:bidi="ar-SA"/>
              </w:rPr>
              <w:t>18</w:t>
            </w:r>
          </w:p>
        </w:tc>
      </w:tr>
    </w:tbl>
    <w:p w14:paraId="575F37D7" w14:textId="77777777" w:rsidR="008C26EE" w:rsidRDefault="008C26EE" w:rsidP="001B1520">
      <w:pPr>
        <w:rPr>
          <w:b/>
        </w:rPr>
      </w:pPr>
    </w:p>
    <w:p w14:paraId="06FC3CF8" w14:textId="36DF0F7F" w:rsidR="001B1520" w:rsidRDefault="001B1520" w:rsidP="001B1520">
      <w:r w:rsidRPr="00B951E2">
        <w:rPr>
          <w:b/>
        </w:rPr>
        <w:t xml:space="preserve">Kultuuriministri </w:t>
      </w:r>
      <w:r w:rsidR="002C7AFC">
        <w:rPr>
          <w:b/>
        </w:rPr>
        <w:t>21</w:t>
      </w:r>
      <w:r w:rsidR="002C7AFC" w:rsidRPr="00361769">
        <w:rPr>
          <w:b/>
        </w:rPr>
        <w:t>.0</w:t>
      </w:r>
      <w:r w:rsidR="002C7AFC">
        <w:rPr>
          <w:b/>
        </w:rPr>
        <w:t>3</w:t>
      </w:r>
      <w:r w:rsidR="002C7AFC" w:rsidRPr="00361769">
        <w:rPr>
          <w:b/>
        </w:rPr>
        <w:t>.202</w:t>
      </w:r>
      <w:r w:rsidR="002C7AFC">
        <w:rPr>
          <w:b/>
        </w:rPr>
        <w:t>4</w:t>
      </w:r>
      <w:r w:rsidR="002C7AFC" w:rsidRPr="00361769">
        <w:rPr>
          <w:b/>
        </w:rPr>
        <w:t xml:space="preserve"> kirja nr </w:t>
      </w:r>
      <w:r w:rsidR="002C7AFC">
        <w:rPr>
          <w:b/>
        </w:rPr>
        <w:t>54</w:t>
      </w:r>
      <w:r w:rsidR="00914445">
        <w:rPr>
          <w:b/>
        </w:rPr>
        <w:t xml:space="preserve"> (muudetud 03.04.2024 käskkirjaga nr 58) </w:t>
      </w:r>
      <w:r w:rsidR="002C7AFC" w:rsidRPr="00361769">
        <w:rPr>
          <w:b/>
        </w:rPr>
        <w:t xml:space="preserve"> punkt</w:t>
      </w:r>
      <w:r w:rsidR="002C7AFC">
        <w:rPr>
          <w:b/>
        </w:rPr>
        <w:t xml:space="preserve"> 1.12</w:t>
      </w:r>
      <w:r w:rsidRPr="00B951E2">
        <w:rPr>
          <w:b/>
        </w:rPr>
        <w:t>, levipiirkond nr 1</w:t>
      </w:r>
      <w:r w:rsidR="002C7AFC">
        <w:rPr>
          <w:b/>
        </w:rPr>
        <w:t>2</w:t>
      </w:r>
      <w:r w:rsidRPr="00B951E2">
        <w:rPr>
          <w:b/>
        </w:rPr>
        <w:t xml:space="preserve"> – </w:t>
      </w:r>
      <w:r w:rsidRPr="00B951E2">
        <w:t xml:space="preserve">taotlejad </w:t>
      </w:r>
      <w:r w:rsidR="002C7AFC" w:rsidRPr="002C7AFC">
        <w:t>Northstar Media OÜ (</w:t>
      </w:r>
      <w:r w:rsidR="002C7AFC">
        <w:t xml:space="preserve">programm </w:t>
      </w:r>
      <w:r w:rsidR="002C7AFC" w:rsidRPr="002C7AFC">
        <w:t>Relax FM)</w:t>
      </w:r>
      <w:r w:rsidRPr="00B951E2">
        <w:t xml:space="preserve">, </w:t>
      </w:r>
      <w:r w:rsidR="002C7AFC" w:rsidRPr="002C7AFC">
        <w:t>AS All Media Eesti (Star FM MAHE</w:t>
      </w:r>
      <w:r w:rsidRPr="00B951E2">
        <w:t xml:space="preserve">). </w:t>
      </w:r>
    </w:p>
    <w:p w14:paraId="19B2F147" w14:textId="77777777" w:rsidR="00130A1A" w:rsidRDefault="00130A1A" w:rsidP="001B1520"/>
    <w:p w14:paraId="51CCE1E8" w14:textId="7E9F410F" w:rsidR="00D45690" w:rsidRDefault="00073642" w:rsidP="001B1520">
      <w:r>
        <w:t xml:space="preserve">Komisjon leidis, et </w:t>
      </w:r>
      <w:r w:rsidRPr="002C7AFC">
        <w:t>Northstar Media OÜ</w:t>
      </w:r>
      <w:r>
        <w:t xml:space="preserve"> kirjeldab programmi paremini ning sihtrühma osas vastab</w:t>
      </w:r>
      <w:r w:rsidR="005D5403">
        <w:t xml:space="preserve"> taotlus</w:t>
      </w:r>
      <w:r>
        <w:t xml:space="preserve"> paremini kuulajate ootustele. </w:t>
      </w:r>
      <w:r w:rsidR="00840899">
        <w:t>Programm on mitmekesisem.</w:t>
      </w:r>
      <w:r w:rsidR="0024167F">
        <w:t xml:space="preserve"> </w:t>
      </w:r>
      <w:r>
        <w:t xml:space="preserve">Relax FM-i programm on </w:t>
      </w:r>
      <w:r w:rsidR="00300667">
        <w:t xml:space="preserve">küllalt </w:t>
      </w:r>
      <w:r>
        <w:t>hästi raadiomaastikul oma koha leidnud</w:t>
      </w:r>
      <w:r w:rsidR="004B6B60">
        <w:t>, neil on märkimisväärne auditoorium</w:t>
      </w:r>
      <w:r>
        <w:t xml:space="preserve"> ning nende programm suudab rohkematele kuulajatele </w:t>
      </w:r>
      <w:r w:rsidR="001A06B7">
        <w:t xml:space="preserve">pakkuda raadioturul </w:t>
      </w:r>
      <w:r w:rsidR="004E7B86">
        <w:t xml:space="preserve">neile </w:t>
      </w:r>
      <w:r w:rsidR="000A2D3E">
        <w:t>sobivat programmi</w:t>
      </w:r>
      <w:r>
        <w:t>.</w:t>
      </w:r>
      <w:r w:rsidR="00AE7F33">
        <w:t xml:space="preserve"> M</w:t>
      </w:r>
      <w:r w:rsidR="003E0E26">
        <w:t>itmekesi</w:t>
      </w:r>
      <w:r w:rsidR="00AE7F33">
        <w:t>semat programmi paku</w:t>
      </w:r>
      <w:r w:rsidR="00A41B03">
        <w:t>b</w:t>
      </w:r>
      <w:r w:rsidR="003E0E26">
        <w:t xml:space="preserve"> Relax FM. </w:t>
      </w:r>
    </w:p>
    <w:p w14:paraId="0D6B0358" w14:textId="77777777" w:rsidR="0024167F" w:rsidRDefault="0024167F" w:rsidP="001B1520"/>
    <w:p w14:paraId="3DF3311C" w14:textId="49DEBF6A" w:rsidR="00A96DB6" w:rsidRDefault="0024167F" w:rsidP="001B1520">
      <w:r>
        <w:t xml:space="preserve">Star FM MAHE </w:t>
      </w:r>
      <w:r w:rsidR="00183F9E">
        <w:t xml:space="preserve">programmi idee tundus samas huvitav, kuid komisjonile tekitab kahtlust, kas raadio on õige formaat nende ideede katsetamiseks. </w:t>
      </w:r>
    </w:p>
    <w:p w14:paraId="33288C04" w14:textId="77777777" w:rsidR="001B1520" w:rsidRPr="00B951E2" w:rsidRDefault="001B1520" w:rsidP="001B1520"/>
    <w:p w14:paraId="79EE9C8E" w14:textId="3E8FE545" w:rsidR="001B1520" w:rsidRPr="00B951E2" w:rsidRDefault="001B1520" w:rsidP="001B1520">
      <w:pPr>
        <w:rPr>
          <w:b/>
          <w:bCs/>
        </w:rPr>
      </w:pPr>
      <w:r w:rsidRPr="006E7214">
        <w:rPr>
          <w:b/>
          <w:bCs/>
        </w:rPr>
        <w:t>Levipiirkonna nr 1</w:t>
      </w:r>
      <w:r w:rsidR="002C7AFC">
        <w:rPr>
          <w:b/>
          <w:bCs/>
        </w:rPr>
        <w:t>2</w:t>
      </w:r>
      <w:r w:rsidRPr="006E7214">
        <w:rPr>
          <w:b/>
          <w:bCs/>
        </w:rPr>
        <w:t xml:space="preserve"> kohapunktid</w:t>
      </w:r>
    </w:p>
    <w:tbl>
      <w:tblPr>
        <w:tblW w:w="7366" w:type="dxa"/>
        <w:tblCellMar>
          <w:left w:w="70" w:type="dxa"/>
          <w:right w:w="70" w:type="dxa"/>
        </w:tblCellMar>
        <w:tblLook w:val="04A0" w:firstRow="1" w:lastRow="0" w:firstColumn="1" w:lastColumn="0" w:noHBand="0" w:noVBand="1"/>
      </w:tblPr>
      <w:tblGrid>
        <w:gridCol w:w="1869"/>
        <w:gridCol w:w="1040"/>
        <w:gridCol w:w="1481"/>
        <w:gridCol w:w="1559"/>
        <w:gridCol w:w="1417"/>
      </w:tblGrid>
      <w:tr w:rsidR="009249B1" w:rsidRPr="00B951E2" w14:paraId="415E0F42" w14:textId="77777777" w:rsidTr="002033A1">
        <w:trPr>
          <w:trHeight w:val="670"/>
        </w:trPr>
        <w:tc>
          <w:tcPr>
            <w:tcW w:w="1869" w:type="dxa"/>
            <w:tcBorders>
              <w:top w:val="single" w:sz="4" w:space="0" w:color="auto"/>
              <w:left w:val="single" w:sz="4" w:space="0" w:color="auto"/>
              <w:bottom w:val="nil"/>
              <w:right w:val="single" w:sz="4" w:space="0" w:color="auto"/>
            </w:tcBorders>
            <w:shd w:val="clear" w:color="auto" w:fill="auto"/>
            <w:vAlign w:val="center"/>
            <w:hideMark/>
          </w:tcPr>
          <w:p w14:paraId="51F8F848" w14:textId="77777777" w:rsidR="009249B1" w:rsidRPr="00B951E2" w:rsidRDefault="009249B1" w:rsidP="00275A94">
            <w:pPr>
              <w:widowControl/>
              <w:suppressAutoHyphens w:val="0"/>
              <w:spacing w:line="240" w:lineRule="auto"/>
              <w:jc w:val="left"/>
              <w:rPr>
                <w:rFonts w:eastAsia="Times New Roman"/>
                <w:kern w:val="0"/>
                <w:sz w:val="20"/>
                <w:szCs w:val="20"/>
                <w:lang w:eastAsia="et-EE" w:bidi="ar-SA"/>
              </w:rPr>
            </w:pPr>
            <w:r w:rsidRPr="00B951E2">
              <w:rPr>
                <w:rFonts w:eastAsia="Times New Roman"/>
                <w:kern w:val="0"/>
                <w:sz w:val="20"/>
                <w:szCs w:val="20"/>
                <w:lang w:eastAsia="et-EE" w:bidi="ar-SA"/>
              </w:rPr>
              <w:t>Taotleja</w:t>
            </w:r>
          </w:p>
        </w:tc>
        <w:tc>
          <w:tcPr>
            <w:tcW w:w="1040" w:type="dxa"/>
            <w:tcBorders>
              <w:top w:val="single" w:sz="4" w:space="0" w:color="auto"/>
              <w:left w:val="nil"/>
              <w:bottom w:val="nil"/>
              <w:right w:val="single" w:sz="4" w:space="0" w:color="auto"/>
            </w:tcBorders>
            <w:shd w:val="clear" w:color="auto" w:fill="auto"/>
            <w:vAlign w:val="center"/>
            <w:hideMark/>
          </w:tcPr>
          <w:p w14:paraId="5759D65E" w14:textId="77777777" w:rsidR="009249B1" w:rsidRPr="00B951E2" w:rsidRDefault="009249B1" w:rsidP="00275A94">
            <w:pPr>
              <w:widowControl/>
              <w:suppressAutoHyphens w:val="0"/>
              <w:spacing w:line="240" w:lineRule="auto"/>
              <w:jc w:val="left"/>
              <w:rPr>
                <w:rFonts w:eastAsia="Times New Roman"/>
                <w:kern w:val="0"/>
                <w:sz w:val="20"/>
                <w:szCs w:val="20"/>
                <w:lang w:eastAsia="et-EE" w:bidi="ar-SA"/>
              </w:rPr>
            </w:pPr>
            <w:r w:rsidRPr="00B951E2">
              <w:rPr>
                <w:rFonts w:eastAsia="Times New Roman"/>
                <w:kern w:val="0"/>
                <w:sz w:val="20"/>
                <w:szCs w:val="20"/>
                <w:lang w:eastAsia="et-EE" w:bidi="ar-SA"/>
              </w:rPr>
              <w:t>Programmi nimi</w:t>
            </w:r>
          </w:p>
        </w:tc>
        <w:tc>
          <w:tcPr>
            <w:tcW w:w="1481" w:type="dxa"/>
            <w:tcBorders>
              <w:top w:val="single" w:sz="4" w:space="0" w:color="auto"/>
              <w:left w:val="nil"/>
              <w:bottom w:val="nil"/>
              <w:right w:val="single" w:sz="4" w:space="0" w:color="auto"/>
            </w:tcBorders>
            <w:shd w:val="clear" w:color="auto" w:fill="auto"/>
            <w:vAlign w:val="center"/>
            <w:hideMark/>
          </w:tcPr>
          <w:p w14:paraId="2C81C9CA" w14:textId="17F0682A" w:rsidR="009249B1" w:rsidRPr="008C26EE" w:rsidRDefault="009249B1" w:rsidP="00275A94">
            <w:pPr>
              <w:widowControl/>
              <w:suppressAutoHyphens w:val="0"/>
              <w:spacing w:line="240" w:lineRule="auto"/>
              <w:jc w:val="left"/>
              <w:rPr>
                <w:rFonts w:eastAsia="Times New Roman"/>
                <w:color w:val="4472C4" w:themeColor="accent1"/>
                <w:kern w:val="0"/>
                <w:sz w:val="20"/>
                <w:szCs w:val="20"/>
                <w:lang w:eastAsia="et-EE" w:bidi="ar-SA"/>
              </w:rPr>
            </w:pPr>
            <w:r w:rsidRPr="00AA4CD1">
              <w:rPr>
                <w:rFonts w:eastAsia="Times New Roman"/>
                <w:kern w:val="0"/>
                <w:sz w:val="20"/>
                <w:szCs w:val="20"/>
                <w:lang w:eastAsia="et-EE" w:bidi="ar-SA"/>
              </w:rPr>
              <w:t>Sihtrühma hindamine</w:t>
            </w:r>
          </w:p>
        </w:tc>
        <w:tc>
          <w:tcPr>
            <w:tcW w:w="1559" w:type="dxa"/>
            <w:tcBorders>
              <w:top w:val="single" w:sz="4" w:space="0" w:color="auto"/>
              <w:left w:val="nil"/>
              <w:bottom w:val="nil"/>
              <w:right w:val="single" w:sz="4" w:space="0" w:color="auto"/>
            </w:tcBorders>
            <w:shd w:val="clear" w:color="auto" w:fill="auto"/>
            <w:vAlign w:val="center"/>
            <w:hideMark/>
          </w:tcPr>
          <w:p w14:paraId="0A27049B" w14:textId="00501403" w:rsidR="009249B1" w:rsidRPr="008C26EE" w:rsidRDefault="009249B1" w:rsidP="00275A94">
            <w:pPr>
              <w:widowControl/>
              <w:suppressAutoHyphens w:val="0"/>
              <w:spacing w:line="240" w:lineRule="auto"/>
              <w:jc w:val="left"/>
              <w:rPr>
                <w:rFonts w:eastAsia="Times New Roman"/>
                <w:color w:val="4472C4" w:themeColor="accent1"/>
                <w:kern w:val="0"/>
                <w:sz w:val="20"/>
                <w:szCs w:val="20"/>
                <w:lang w:eastAsia="et-EE" w:bidi="ar-SA"/>
              </w:rPr>
            </w:pPr>
            <w:r w:rsidRPr="00AA4CD1">
              <w:rPr>
                <w:rFonts w:eastAsia="Times New Roman"/>
                <w:kern w:val="0"/>
                <w:sz w:val="20"/>
                <w:szCs w:val="20"/>
                <w:lang w:eastAsia="et-EE" w:bidi="ar-SA"/>
              </w:rPr>
              <w:t>Mitmekesisuse hindamine</w:t>
            </w:r>
          </w:p>
        </w:tc>
        <w:tc>
          <w:tcPr>
            <w:tcW w:w="1417" w:type="dxa"/>
            <w:tcBorders>
              <w:top w:val="single" w:sz="4" w:space="0" w:color="auto"/>
              <w:left w:val="nil"/>
              <w:bottom w:val="nil"/>
              <w:right w:val="single" w:sz="4" w:space="0" w:color="auto"/>
            </w:tcBorders>
            <w:shd w:val="clear" w:color="auto" w:fill="auto"/>
            <w:vAlign w:val="center"/>
            <w:hideMark/>
          </w:tcPr>
          <w:p w14:paraId="3858CA85" w14:textId="77777777" w:rsidR="009249B1" w:rsidRPr="008C26EE" w:rsidRDefault="009249B1" w:rsidP="00275A94">
            <w:pPr>
              <w:widowControl/>
              <w:suppressAutoHyphens w:val="0"/>
              <w:spacing w:line="240" w:lineRule="auto"/>
              <w:jc w:val="center"/>
              <w:rPr>
                <w:rFonts w:eastAsia="Times New Roman"/>
                <w:color w:val="4472C4" w:themeColor="accent1"/>
                <w:kern w:val="0"/>
                <w:sz w:val="20"/>
                <w:szCs w:val="20"/>
                <w:lang w:eastAsia="et-EE" w:bidi="ar-SA"/>
              </w:rPr>
            </w:pPr>
            <w:r w:rsidRPr="00275A94">
              <w:rPr>
                <w:rFonts w:eastAsia="Times New Roman"/>
                <w:kern w:val="0"/>
                <w:sz w:val="20"/>
                <w:szCs w:val="20"/>
                <w:lang w:eastAsia="et-EE" w:bidi="ar-SA"/>
              </w:rPr>
              <w:t>Punktid kokku</w:t>
            </w:r>
          </w:p>
        </w:tc>
      </w:tr>
      <w:tr w:rsidR="009249B1" w:rsidRPr="00B951E2" w14:paraId="0E9CEB8A" w14:textId="77777777" w:rsidTr="002033A1">
        <w:trPr>
          <w:trHeight w:val="415"/>
        </w:trPr>
        <w:tc>
          <w:tcPr>
            <w:tcW w:w="1869"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507C20A1" w14:textId="3ABAA73A" w:rsidR="009249B1" w:rsidRPr="002033A1" w:rsidRDefault="009249B1" w:rsidP="006D2E26">
            <w:pPr>
              <w:widowControl/>
              <w:suppressAutoHyphens w:val="0"/>
              <w:spacing w:line="240" w:lineRule="auto"/>
              <w:jc w:val="left"/>
              <w:rPr>
                <w:rFonts w:eastAsia="Times New Roman"/>
                <w:color w:val="000000"/>
                <w:kern w:val="0"/>
                <w:sz w:val="18"/>
                <w:szCs w:val="18"/>
                <w:lang w:eastAsia="et-EE" w:bidi="ar-SA"/>
              </w:rPr>
            </w:pPr>
            <w:r w:rsidRPr="002033A1">
              <w:rPr>
                <w:sz w:val="18"/>
                <w:szCs w:val="18"/>
              </w:rPr>
              <w:t>Northstar Media OÜ</w:t>
            </w:r>
          </w:p>
        </w:tc>
        <w:tc>
          <w:tcPr>
            <w:tcW w:w="1040" w:type="dxa"/>
            <w:tcBorders>
              <w:top w:val="single" w:sz="8" w:space="0" w:color="auto"/>
              <w:left w:val="nil"/>
              <w:bottom w:val="single" w:sz="4" w:space="0" w:color="auto"/>
              <w:right w:val="single" w:sz="4" w:space="0" w:color="auto"/>
            </w:tcBorders>
            <w:shd w:val="clear" w:color="auto" w:fill="auto"/>
            <w:vAlign w:val="center"/>
            <w:hideMark/>
          </w:tcPr>
          <w:p w14:paraId="44FCAF88" w14:textId="76CAC0E4" w:rsidR="009249B1" w:rsidRPr="002033A1" w:rsidRDefault="009249B1" w:rsidP="006D2E26">
            <w:pPr>
              <w:widowControl/>
              <w:suppressAutoHyphens w:val="0"/>
              <w:spacing w:line="240" w:lineRule="auto"/>
              <w:jc w:val="left"/>
              <w:rPr>
                <w:rFonts w:eastAsia="Times New Roman"/>
                <w:color w:val="000000"/>
                <w:kern w:val="0"/>
                <w:sz w:val="18"/>
                <w:szCs w:val="18"/>
                <w:lang w:eastAsia="et-EE" w:bidi="ar-SA"/>
              </w:rPr>
            </w:pPr>
            <w:r w:rsidRPr="002033A1">
              <w:rPr>
                <w:sz w:val="18"/>
                <w:szCs w:val="18"/>
              </w:rPr>
              <w:t>Relax FM</w:t>
            </w:r>
          </w:p>
        </w:tc>
        <w:tc>
          <w:tcPr>
            <w:tcW w:w="1481" w:type="dxa"/>
            <w:tcBorders>
              <w:top w:val="single" w:sz="8" w:space="0" w:color="auto"/>
              <w:left w:val="nil"/>
              <w:bottom w:val="single" w:sz="4" w:space="0" w:color="auto"/>
              <w:right w:val="single" w:sz="4" w:space="0" w:color="auto"/>
            </w:tcBorders>
            <w:shd w:val="clear" w:color="auto" w:fill="auto"/>
            <w:vAlign w:val="center"/>
          </w:tcPr>
          <w:p w14:paraId="2CE6D597" w14:textId="47FFD7C7" w:rsidR="009249B1" w:rsidRPr="00AE4725" w:rsidRDefault="009249B1" w:rsidP="002033A1">
            <w:pPr>
              <w:widowControl/>
              <w:suppressAutoHyphens w:val="0"/>
              <w:spacing w:line="240" w:lineRule="auto"/>
              <w:jc w:val="center"/>
              <w:rPr>
                <w:rFonts w:eastAsia="Times New Roman"/>
                <w:kern w:val="0"/>
                <w:sz w:val="20"/>
                <w:szCs w:val="20"/>
                <w:lang w:eastAsia="et-EE" w:bidi="ar-SA"/>
              </w:rPr>
            </w:pPr>
            <w:r w:rsidRPr="00AE4725">
              <w:rPr>
                <w:rFonts w:eastAsia="Times New Roman"/>
                <w:kern w:val="0"/>
                <w:sz w:val="20"/>
                <w:szCs w:val="20"/>
                <w:lang w:eastAsia="et-EE" w:bidi="ar-SA"/>
              </w:rPr>
              <w:t>11</w:t>
            </w:r>
          </w:p>
        </w:tc>
        <w:tc>
          <w:tcPr>
            <w:tcW w:w="1559" w:type="dxa"/>
            <w:tcBorders>
              <w:top w:val="single" w:sz="8" w:space="0" w:color="auto"/>
              <w:left w:val="nil"/>
              <w:bottom w:val="single" w:sz="4" w:space="0" w:color="auto"/>
              <w:right w:val="single" w:sz="4" w:space="0" w:color="auto"/>
            </w:tcBorders>
            <w:shd w:val="clear" w:color="auto" w:fill="auto"/>
            <w:vAlign w:val="center"/>
          </w:tcPr>
          <w:p w14:paraId="2E9CCBE3" w14:textId="43CC02E9" w:rsidR="009249B1" w:rsidRPr="00AE4725" w:rsidRDefault="009249B1" w:rsidP="002033A1">
            <w:pPr>
              <w:widowControl/>
              <w:suppressAutoHyphens w:val="0"/>
              <w:spacing w:line="240" w:lineRule="auto"/>
              <w:jc w:val="center"/>
              <w:rPr>
                <w:rFonts w:eastAsia="Times New Roman"/>
                <w:kern w:val="0"/>
                <w:sz w:val="20"/>
                <w:szCs w:val="20"/>
                <w:lang w:eastAsia="et-EE" w:bidi="ar-SA"/>
              </w:rPr>
            </w:pPr>
            <w:r w:rsidRPr="00AE4725">
              <w:rPr>
                <w:rFonts w:eastAsia="Times New Roman"/>
                <w:kern w:val="0"/>
                <w:sz w:val="20"/>
                <w:szCs w:val="20"/>
                <w:lang w:eastAsia="et-EE" w:bidi="ar-SA"/>
              </w:rPr>
              <w:t>9</w:t>
            </w:r>
          </w:p>
        </w:tc>
        <w:tc>
          <w:tcPr>
            <w:tcW w:w="1417" w:type="dxa"/>
            <w:tcBorders>
              <w:top w:val="single" w:sz="8" w:space="0" w:color="auto"/>
              <w:left w:val="nil"/>
              <w:bottom w:val="single" w:sz="4" w:space="0" w:color="auto"/>
              <w:right w:val="single" w:sz="4" w:space="0" w:color="auto"/>
            </w:tcBorders>
            <w:shd w:val="clear" w:color="auto" w:fill="auto"/>
            <w:vAlign w:val="center"/>
          </w:tcPr>
          <w:p w14:paraId="5376C629" w14:textId="7D25919B" w:rsidR="009249B1" w:rsidRPr="00AE4725" w:rsidRDefault="009249B1" w:rsidP="002033A1">
            <w:pPr>
              <w:widowControl/>
              <w:suppressAutoHyphens w:val="0"/>
              <w:spacing w:line="240" w:lineRule="auto"/>
              <w:jc w:val="center"/>
              <w:rPr>
                <w:rFonts w:eastAsia="Times New Roman"/>
                <w:kern w:val="0"/>
                <w:sz w:val="20"/>
                <w:szCs w:val="20"/>
                <w:lang w:eastAsia="et-EE" w:bidi="ar-SA"/>
              </w:rPr>
            </w:pPr>
            <w:r w:rsidRPr="00AE4725">
              <w:rPr>
                <w:rFonts w:eastAsia="Times New Roman"/>
                <w:kern w:val="0"/>
                <w:sz w:val="20"/>
                <w:szCs w:val="20"/>
                <w:lang w:eastAsia="et-EE" w:bidi="ar-SA"/>
              </w:rPr>
              <w:t>20</w:t>
            </w:r>
          </w:p>
        </w:tc>
      </w:tr>
      <w:tr w:rsidR="009249B1" w:rsidRPr="00B951E2" w14:paraId="5B459C3C" w14:textId="77777777" w:rsidTr="002033A1">
        <w:trPr>
          <w:trHeight w:val="417"/>
        </w:trPr>
        <w:tc>
          <w:tcPr>
            <w:tcW w:w="1869" w:type="dxa"/>
            <w:tcBorders>
              <w:top w:val="nil"/>
              <w:left w:val="single" w:sz="4" w:space="0" w:color="auto"/>
              <w:bottom w:val="single" w:sz="4" w:space="0" w:color="auto"/>
              <w:right w:val="single" w:sz="4" w:space="0" w:color="auto"/>
            </w:tcBorders>
            <w:shd w:val="clear" w:color="auto" w:fill="auto"/>
            <w:vAlign w:val="center"/>
            <w:hideMark/>
          </w:tcPr>
          <w:p w14:paraId="3504BC0A" w14:textId="7366DF8A" w:rsidR="009249B1" w:rsidRPr="002033A1" w:rsidRDefault="009249B1" w:rsidP="006D2E26">
            <w:pPr>
              <w:widowControl/>
              <w:suppressAutoHyphens w:val="0"/>
              <w:spacing w:line="240" w:lineRule="auto"/>
              <w:jc w:val="left"/>
              <w:rPr>
                <w:rFonts w:eastAsia="Times New Roman"/>
                <w:color w:val="000000"/>
                <w:kern w:val="0"/>
                <w:sz w:val="18"/>
                <w:szCs w:val="18"/>
                <w:lang w:eastAsia="et-EE" w:bidi="ar-SA"/>
              </w:rPr>
            </w:pPr>
            <w:r w:rsidRPr="002033A1">
              <w:rPr>
                <w:sz w:val="18"/>
                <w:szCs w:val="18"/>
              </w:rPr>
              <w:t>AS All Media Eesti</w:t>
            </w:r>
          </w:p>
        </w:tc>
        <w:tc>
          <w:tcPr>
            <w:tcW w:w="1040" w:type="dxa"/>
            <w:tcBorders>
              <w:top w:val="nil"/>
              <w:left w:val="nil"/>
              <w:bottom w:val="single" w:sz="4" w:space="0" w:color="auto"/>
              <w:right w:val="single" w:sz="4" w:space="0" w:color="auto"/>
            </w:tcBorders>
            <w:shd w:val="clear" w:color="auto" w:fill="auto"/>
            <w:vAlign w:val="center"/>
            <w:hideMark/>
          </w:tcPr>
          <w:p w14:paraId="11AE9A3C" w14:textId="3302EAEB" w:rsidR="009249B1" w:rsidRPr="002033A1" w:rsidRDefault="009249B1" w:rsidP="006D2E26">
            <w:pPr>
              <w:widowControl/>
              <w:suppressAutoHyphens w:val="0"/>
              <w:spacing w:line="240" w:lineRule="auto"/>
              <w:jc w:val="left"/>
              <w:rPr>
                <w:rFonts w:eastAsia="Times New Roman"/>
                <w:color w:val="000000"/>
                <w:kern w:val="0"/>
                <w:sz w:val="18"/>
                <w:szCs w:val="18"/>
                <w:lang w:eastAsia="et-EE" w:bidi="ar-SA"/>
              </w:rPr>
            </w:pPr>
            <w:r w:rsidRPr="002033A1">
              <w:rPr>
                <w:sz w:val="18"/>
                <w:szCs w:val="18"/>
              </w:rPr>
              <w:t>Star FM MAHE</w:t>
            </w:r>
          </w:p>
        </w:tc>
        <w:tc>
          <w:tcPr>
            <w:tcW w:w="1481" w:type="dxa"/>
            <w:tcBorders>
              <w:top w:val="nil"/>
              <w:left w:val="nil"/>
              <w:bottom w:val="single" w:sz="4" w:space="0" w:color="auto"/>
              <w:right w:val="single" w:sz="4" w:space="0" w:color="auto"/>
            </w:tcBorders>
            <w:shd w:val="clear" w:color="auto" w:fill="auto"/>
            <w:vAlign w:val="center"/>
          </w:tcPr>
          <w:p w14:paraId="725FB806" w14:textId="210E7C87" w:rsidR="009249B1" w:rsidRPr="009249B1" w:rsidRDefault="009249B1" w:rsidP="002033A1">
            <w:pPr>
              <w:widowControl/>
              <w:suppressAutoHyphens w:val="0"/>
              <w:spacing w:line="240" w:lineRule="auto"/>
              <w:jc w:val="center"/>
              <w:rPr>
                <w:rFonts w:eastAsia="Times New Roman"/>
                <w:kern w:val="0"/>
                <w:sz w:val="20"/>
                <w:szCs w:val="20"/>
                <w:lang w:eastAsia="et-EE" w:bidi="ar-SA"/>
              </w:rPr>
            </w:pPr>
            <w:r w:rsidRPr="009249B1">
              <w:rPr>
                <w:rFonts w:eastAsia="Times New Roman"/>
                <w:kern w:val="0"/>
                <w:sz w:val="20"/>
                <w:szCs w:val="20"/>
                <w:lang w:eastAsia="et-EE" w:bidi="ar-SA"/>
              </w:rPr>
              <w:t>16</w:t>
            </w:r>
          </w:p>
        </w:tc>
        <w:tc>
          <w:tcPr>
            <w:tcW w:w="1559" w:type="dxa"/>
            <w:tcBorders>
              <w:top w:val="nil"/>
              <w:left w:val="nil"/>
              <w:bottom w:val="single" w:sz="4" w:space="0" w:color="auto"/>
              <w:right w:val="single" w:sz="4" w:space="0" w:color="auto"/>
            </w:tcBorders>
            <w:shd w:val="clear" w:color="auto" w:fill="auto"/>
            <w:vAlign w:val="center"/>
          </w:tcPr>
          <w:p w14:paraId="5D23C247" w14:textId="69F9C40D" w:rsidR="009249B1" w:rsidRPr="009249B1" w:rsidRDefault="009249B1" w:rsidP="002033A1">
            <w:pPr>
              <w:widowControl/>
              <w:suppressAutoHyphens w:val="0"/>
              <w:spacing w:line="240" w:lineRule="auto"/>
              <w:jc w:val="center"/>
              <w:rPr>
                <w:rFonts w:eastAsia="Times New Roman"/>
                <w:kern w:val="0"/>
                <w:sz w:val="20"/>
                <w:szCs w:val="20"/>
                <w:lang w:eastAsia="et-EE" w:bidi="ar-SA"/>
              </w:rPr>
            </w:pPr>
            <w:r w:rsidRPr="009249B1">
              <w:rPr>
                <w:rFonts w:eastAsia="Times New Roman"/>
                <w:kern w:val="0"/>
                <w:sz w:val="20"/>
                <w:szCs w:val="20"/>
                <w:lang w:eastAsia="et-EE" w:bidi="ar-SA"/>
              </w:rPr>
              <w:t>18</w:t>
            </w:r>
          </w:p>
        </w:tc>
        <w:tc>
          <w:tcPr>
            <w:tcW w:w="1417" w:type="dxa"/>
            <w:tcBorders>
              <w:top w:val="nil"/>
              <w:left w:val="nil"/>
              <w:bottom w:val="single" w:sz="4" w:space="0" w:color="auto"/>
              <w:right w:val="single" w:sz="4" w:space="0" w:color="auto"/>
            </w:tcBorders>
            <w:shd w:val="clear" w:color="auto" w:fill="auto"/>
            <w:vAlign w:val="center"/>
          </w:tcPr>
          <w:p w14:paraId="15543A19" w14:textId="0277A0B0" w:rsidR="009249B1" w:rsidRPr="009249B1" w:rsidRDefault="009249B1" w:rsidP="002033A1">
            <w:pPr>
              <w:widowControl/>
              <w:suppressAutoHyphens w:val="0"/>
              <w:spacing w:line="240" w:lineRule="auto"/>
              <w:jc w:val="center"/>
              <w:rPr>
                <w:rFonts w:eastAsia="Times New Roman"/>
                <w:kern w:val="0"/>
                <w:sz w:val="20"/>
                <w:szCs w:val="20"/>
                <w:lang w:eastAsia="et-EE" w:bidi="ar-SA"/>
              </w:rPr>
            </w:pPr>
            <w:r w:rsidRPr="009249B1">
              <w:rPr>
                <w:rFonts w:eastAsia="Times New Roman"/>
                <w:kern w:val="0"/>
                <w:sz w:val="20"/>
                <w:szCs w:val="20"/>
                <w:lang w:eastAsia="et-EE" w:bidi="ar-SA"/>
              </w:rPr>
              <w:t>34</w:t>
            </w:r>
          </w:p>
        </w:tc>
      </w:tr>
    </w:tbl>
    <w:p w14:paraId="2B595CD7" w14:textId="77777777" w:rsidR="009135B7" w:rsidRPr="00B951E2" w:rsidRDefault="009135B7" w:rsidP="001B1520"/>
    <w:p w14:paraId="6ED91DE0" w14:textId="655C1095" w:rsidR="001B1520" w:rsidRDefault="001B1520" w:rsidP="001B1520">
      <w:r w:rsidRPr="00B951E2">
        <w:rPr>
          <w:b/>
        </w:rPr>
        <w:lastRenderedPageBreak/>
        <w:t xml:space="preserve">Kultuuriministri </w:t>
      </w:r>
      <w:r w:rsidR="00D41721">
        <w:rPr>
          <w:b/>
        </w:rPr>
        <w:t>21</w:t>
      </w:r>
      <w:r w:rsidR="00D41721" w:rsidRPr="00361769">
        <w:rPr>
          <w:b/>
        </w:rPr>
        <w:t>.0</w:t>
      </w:r>
      <w:r w:rsidR="00D41721">
        <w:rPr>
          <w:b/>
        </w:rPr>
        <w:t>3</w:t>
      </w:r>
      <w:r w:rsidR="00D41721" w:rsidRPr="00361769">
        <w:rPr>
          <w:b/>
        </w:rPr>
        <w:t>.202</w:t>
      </w:r>
      <w:r w:rsidR="00D41721">
        <w:rPr>
          <w:b/>
        </w:rPr>
        <w:t>4</w:t>
      </w:r>
      <w:r w:rsidR="00D41721" w:rsidRPr="00361769">
        <w:rPr>
          <w:b/>
        </w:rPr>
        <w:t xml:space="preserve"> kirja nr </w:t>
      </w:r>
      <w:r w:rsidR="00D41721">
        <w:rPr>
          <w:b/>
        </w:rPr>
        <w:t>54</w:t>
      </w:r>
      <w:r w:rsidR="00914445">
        <w:rPr>
          <w:b/>
        </w:rPr>
        <w:t xml:space="preserve"> (muudetud 03.04.2024 käskkirjaga nr 58) </w:t>
      </w:r>
      <w:r w:rsidR="00D41721" w:rsidRPr="00361769">
        <w:rPr>
          <w:b/>
        </w:rPr>
        <w:t xml:space="preserve"> punkt</w:t>
      </w:r>
      <w:r w:rsidR="00D41721">
        <w:rPr>
          <w:b/>
        </w:rPr>
        <w:t xml:space="preserve"> 1.18</w:t>
      </w:r>
      <w:r w:rsidRPr="00B951E2">
        <w:rPr>
          <w:b/>
        </w:rPr>
        <w:t xml:space="preserve">, levipiirkond nr </w:t>
      </w:r>
      <w:r w:rsidR="00D41721">
        <w:rPr>
          <w:b/>
        </w:rPr>
        <w:t>18</w:t>
      </w:r>
      <w:r w:rsidRPr="00B951E2">
        <w:rPr>
          <w:b/>
        </w:rPr>
        <w:t xml:space="preserve"> – </w:t>
      </w:r>
      <w:r w:rsidRPr="00B951E2">
        <w:t xml:space="preserve">taotlejad </w:t>
      </w:r>
      <w:r w:rsidR="00D41721" w:rsidRPr="00D41721">
        <w:t>Baltic Media Network OÜ (</w:t>
      </w:r>
      <w:r w:rsidR="00DF2469">
        <w:t xml:space="preserve">programm </w:t>
      </w:r>
      <w:r w:rsidR="00D41721" w:rsidRPr="00D41721">
        <w:t>RADIO MAXIMUM)</w:t>
      </w:r>
      <w:r w:rsidR="00D41721">
        <w:t xml:space="preserve">, </w:t>
      </w:r>
      <w:r w:rsidR="00D41721" w:rsidRPr="00D41721">
        <w:t>MTÜ Narva FM (</w:t>
      </w:r>
      <w:r w:rsidR="00DF2469">
        <w:t xml:space="preserve">programm </w:t>
      </w:r>
      <w:r w:rsidR="00D41721" w:rsidRPr="00D41721">
        <w:t>Narva täna)</w:t>
      </w:r>
      <w:r w:rsidR="00D41721">
        <w:t xml:space="preserve">, </w:t>
      </w:r>
      <w:r w:rsidR="00D41721" w:rsidRPr="00D41721">
        <w:t>Ukraina Meedia Druzi MTÜ (</w:t>
      </w:r>
      <w:r w:rsidR="00DF2469">
        <w:t xml:space="preserve">programm </w:t>
      </w:r>
      <w:r w:rsidR="00D41721" w:rsidRPr="00D41721">
        <w:t>drUzi)</w:t>
      </w:r>
      <w:r w:rsidR="00D41721">
        <w:t xml:space="preserve">, </w:t>
      </w:r>
      <w:r w:rsidR="00D41721" w:rsidRPr="00D41721">
        <w:t>Huumor OÜ (</w:t>
      </w:r>
      <w:r w:rsidR="00DF2469">
        <w:t xml:space="preserve">programm </w:t>
      </w:r>
      <w:r w:rsidR="00D41721" w:rsidRPr="00D41721">
        <w:t>Jumor</w:t>
      </w:r>
      <w:r w:rsidR="007F267D">
        <w:t xml:space="preserve"> </w:t>
      </w:r>
      <w:r w:rsidR="00D41721" w:rsidRPr="00D41721">
        <w:t>FM)</w:t>
      </w:r>
      <w:r w:rsidR="000509D1">
        <w:t>.</w:t>
      </w:r>
    </w:p>
    <w:p w14:paraId="2C5EBCE3" w14:textId="77777777" w:rsidR="00E619E6" w:rsidRDefault="00E619E6" w:rsidP="001B1520"/>
    <w:p w14:paraId="0D33D4FE" w14:textId="73C6333A" w:rsidR="00E83689" w:rsidRDefault="00ED1A39" w:rsidP="001B1520">
      <w:r w:rsidRPr="00D41721">
        <w:t xml:space="preserve">Ukraina Meedia Druzi MTÜ </w:t>
      </w:r>
      <w:r>
        <w:t>prog</w:t>
      </w:r>
      <w:r w:rsidR="00C436EB">
        <w:t>r</w:t>
      </w:r>
      <w:r>
        <w:t xml:space="preserve">amm </w:t>
      </w:r>
      <w:r w:rsidR="00D45690">
        <w:t xml:space="preserve">drUzi </w:t>
      </w:r>
      <w:r>
        <w:t xml:space="preserve">on </w:t>
      </w:r>
      <w:r w:rsidR="00D45690">
        <w:t>ainus ukrainakeelne</w:t>
      </w:r>
      <w:r>
        <w:t xml:space="preserve"> programm</w:t>
      </w:r>
      <w:r w:rsidR="00E83689">
        <w:t xml:space="preserve"> ning vastas seetõttu kõige paremini kultuuriministri määratud kõrvaltingimustele programmi keele osas. </w:t>
      </w:r>
    </w:p>
    <w:p w14:paraId="50B3DA16" w14:textId="77777777" w:rsidR="00E83689" w:rsidRDefault="00E83689" w:rsidP="001B1520"/>
    <w:p w14:paraId="1BB612C9" w14:textId="7CD8DDF5" w:rsidR="00E83689" w:rsidRDefault="00ED1A39" w:rsidP="001B1520">
      <w:r>
        <w:t>Komisjon leidis, et</w:t>
      </w:r>
      <w:r w:rsidR="00D45690">
        <w:t xml:space="preserve"> programm</w:t>
      </w:r>
      <w:r>
        <w:t xml:space="preserve"> drUzi</w:t>
      </w:r>
      <w:r w:rsidR="00D45690">
        <w:t xml:space="preserve"> on </w:t>
      </w:r>
      <w:r>
        <w:t xml:space="preserve">paremini </w:t>
      </w:r>
      <w:r w:rsidR="00D45690">
        <w:t>läbimõeldud</w:t>
      </w:r>
      <w:r w:rsidR="00C436EB">
        <w:t xml:space="preserve"> ja selgelt eristub teistest </w:t>
      </w:r>
      <w:r w:rsidR="00AA691F">
        <w:t>ning</w:t>
      </w:r>
      <w:r w:rsidR="00D45690">
        <w:t xml:space="preserve"> mitmekesistab meediamaastikku.</w:t>
      </w:r>
      <w:r w:rsidR="00CC1BC2">
        <w:t xml:space="preserve"> Pakutakse informatiivset programmi laiale kuulasjakonnale.</w:t>
      </w:r>
      <w:r w:rsidR="00183F9E">
        <w:t xml:space="preserve"> </w:t>
      </w:r>
      <w:r w:rsidR="00E83689">
        <w:t>Sihtrühma osas eelistas komisjon samuti programmi drUzi, kuna ta selgelt teistest eristuv.</w:t>
      </w:r>
    </w:p>
    <w:p w14:paraId="1DF93382" w14:textId="77777777" w:rsidR="00CC1BC2" w:rsidRDefault="00CC1BC2" w:rsidP="001B1520"/>
    <w:p w14:paraId="405A6CC7" w14:textId="5B3947C7" w:rsidR="00D45690" w:rsidRDefault="00CC1BC2" w:rsidP="001B1520">
      <w:r>
        <w:t>Narva MTÜ pakutud pro</w:t>
      </w:r>
      <w:r w:rsidR="00AA691F">
        <w:t>gr</w:t>
      </w:r>
      <w:r>
        <w:t>amm jää</w:t>
      </w:r>
      <w:r w:rsidR="00E53F5E">
        <w:t>ks</w:t>
      </w:r>
      <w:r>
        <w:t xml:space="preserve"> Narva keskseks programmiks. </w:t>
      </w:r>
      <w:r w:rsidR="00E83689">
        <w:t xml:space="preserve">Komisjonile </w:t>
      </w:r>
      <w:r w:rsidR="00CD313D">
        <w:t xml:space="preserve">mõneti </w:t>
      </w:r>
      <w:r w:rsidR="00E83689">
        <w:t>küll meeldib programmi sisu</w:t>
      </w:r>
      <w:r w:rsidR="00AE7F33">
        <w:t>,</w:t>
      </w:r>
      <w:r w:rsidR="00E83689">
        <w:t xml:space="preserve"> kuid  </w:t>
      </w:r>
      <w:r w:rsidR="00CD313D">
        <w:t xml:space="preserve">taotluses kavandatud </w:t>
      </w:r>
      <w:r w:rsidR="00E83689">
        <w:t xml:space="preserve">sisu </w:t>
      </w:r>
      <w:r w:rsidR="00CD313D">
        <w:t xml:space="preserve">puhul </w:t>
      </w:r>
      <w:r w:rsidR="184C07B7">
        <w:t xml:space="preserve">oleks võinud </w:t>
      </w:r>
      <w:r w:rsidR="00CD313D">
        <w:t xml:space="preserve">arvestada </w:t>
      </w:r>
      <w:r w:rsidR="00E83689">
        <w:t>ka Tallinna</w:t>
      </w:r>
      <w:r w:rsidR="00CD313D">
        <w:t xml:space="preserve"> ja Harjumaa kuulajatega</w:t>
      </w:r>
      <w:r w:rsidR="00E83689">
        <w:t>.</w:t>
      </w:r>
    </w:p>
    <w:p w14:paraId="46D54012" w14:textId="77777777" w:rsidR="00CC1BC2" w:rsidRDefault="00CC1BC2" w:rsidP="001B1520"/>
    <w:p w14:paraId="48FC7300" w14:textId="1B81BCEB" w:rsidR="00AE7F33" w:rsidRDefault="4DE73FE0" w:rsidP="001B1520">
      <w:r>
        <w:t xml:space="preserve">Raadio </w:t>
      </w:r>
      <w:r w:rsidR="691AB8C4">
        <w:t>M</w:t>
      </w:r>
      <w:r>
        <w:t xml:space="preserve">aksimum – plaan </w:t>
      </w:r>
      <w:r w:rsidR="691AB8C4">
        <w:t xml:space="preserve">osalt </w:t>
      </w:r>
      <w:r>
        <w:t>põnev</w:t>
      </w:r>
      <w:r w:rsidR="691AB8C4">
        <w:t xml:space="preserve"> ja</w:t>
      </w:r>
      <w:r>
        <w:t xml:space="preserve"> mitmekesine</w:t>
      </w:r>
      <w:r w:rsidR="5E78EEB4">
        <w:t>,</w:t>
      </w:r>
      <w:r>
        <w:t xml:space="preserve"> kuid </w:t>
      </w:r>
      <w:r w:rsidR="00A95366">
        <w:t>r</w:t>
      </w:r>
      <w:r w:rsidR="17A2FD69">
        <w:t>aadioprog</w:t>
      </w:r>
      <w:r w:rsidR="013CC066">
        <w:t>ra</w:t>
      </w:r>
      <w:r w:rsidR="17A2FD69">
        <w:t>mmi kavandatakse vaid venekeelsena</w:t>
      </w:r>
      <w:r>
        <w:t xml:space="preserve">. </w:t>
      </w:r>
    </w:p>
    <w:p w14:paraId="4625F30E" w14:textId="77777777" w:rsidR="00AE7F33" w:rsidRDefault="00AE7F33" w:rsidP="001B1520"/>
    <w:p w14:paraId="697B1E44" w14:textId="4D75AD61" w:rsidR="00A42400" w:rsidRDefault="003101D3" w:rsidP="001B1520">
      <w:r>
        <w:t xml:space="preserve">Huumor OÜ taotluses pakutu </w:t>
      </w:r>
      <w:r w:rsidR="00A95366">
        <w:t xml:space="preserve">on </w:t>
      </w:r>
      <w:r w:rsidR="00453CC8">
        <w:t xml:space="preserve">mitmes kategoorias </w:t>
      </w:r>
      <w:r>
        <w:t>kõige nõrgem.</w:t>
      </w:r>
    </w:p>
    <w:p w14:paraId="311D680A" w14:textId="77777777" w:rsidR="00D45690" w:rsidRDefault="00D45690" w:rsidP="001B1520"/>
    <w:p w14:paraId="3A349B96" w14:textId="627B378B" w:rsidR="00D45690" w:rsidRPr="00E619E6" w:rsidRDefault="00F85330" w:rsidP="001B1520">
      <w:r w:rsidRPr="00B951E2">
        <w:rPr>
          <w:b/>
          <w:bCs/>
        </w:rPr>
        <w:t xml:space="preserve">Levipiirkonna nr </w:t>
      </w:r>
      <w:r>
        <w:rPr>
          <w:b/>
          <w:bCs/>
        </w:rPr>
        <w:t>18</w:t>
      </w:r>
      <w:r w:rsidRPr="00B951E2">
        <w:rPr>
          <w:b/>
          <w:bCs/>
        </w:rPr>
        <w:t xml:space="preserve"> kohapunktid</w:t>
      </w:r>
    </w:p>
    <w:tbl>
      <w:tblPr>
        <w:tblW w:w="7933" w:type="dxa"/>
        <w:tblCellMar>
          <w:left w:w="70" w:type="dxa"/>
          <w:right w:w="70" w:type="dxa"/>
        </w:tblCellMar>
        <w:tblLook w:val="04A0" w:firstRow="1" w:lastRow="0" w:firstColumn="1" w:lastColumn="0" w:noHBand="0" w:noVBand="1"/>
      </w:tblPr>
      <w:tblGrid>
        <w:gridCol w:w="1413"/>
        <w:gridCol w:w="1559"/>
        <w:gridCol w:w="1134"/>
        <w:gridCol w:w="1134"/>
        <w:gridCol w:w="1276"/>
        <w:gridCol w:w="1417"/>
      </w:tblGrid>
      <w:tr w:rsidR="00B91891" w:rsidRPr="00B951E2" w14:paraId="0BCE6273" w14:textId="77777777" w:rsidTr="002033A1">
        <w:trPr>
          <w:trHeight w:val="658"/>
        </w:trPr>
        <w:tc>
          <w:tcPr>
            <w:tcW w:w="1413" w:type="dxa"/>
            <w:tcBorders>
              <w:top w:val="single" w:sz="4" w:space="0" w:color="auto"/>
              <w:left w:val="single" w:sz="4" w:space="0" w:color="auto"/>
              <w:bottom w:val="nil"/>
              <w:right w:val="single" w:sz="4" w:space="0" w:color="auto"/>
            </w:tcBorders>
            <w:shd w:val="clear" w:color="auto" w:fill="auto"/>
            <w:vAlign w:val="center"/>
            <w:hideMark/>
          </w:tcPr>
          <w:p w14:paraId="6AEB2850" w14:textId="77777777" w:rsidR="002A364D" w:rsidRPr="002033A1" w:rsidRDefault="002A364D" w:rsidP="00275A94">
            <w:pPr>
              <w:widowControl/>
              <w:suppressAutoHyphens w:val="0"/>
              <w:spacing w:line="240" w:lineRule="auto"/>
              <w:jc w:val="left"/>
              <w:rPr>
                <w:rFonts w:eastAsia="Times New Roman"/>
                <w:kern w:val="0"/>
                <w:sz w:val="18"/>
                <w:szCs w:val="18"/>
                <w:lang w:eastAsia="et-EE" w:bidi="ar-SA"/>
              </w:rPr>
            </w:pPr>
            <w:r w:rsidRPr="002033A1">
              <w:rPr>
                <w:rFonts w:eastAsia="Times New Roman"/>
                <w:kern w:val="0"/>
                <w:sz w:val="18"/>
                <w:szCs w:val="18"/>
                <w:lang w:eastAsia="et-EE" w:bidi="ar-SA"/>
              </w:rPr>
              <w:t>Taotleja</w:t>
            </w:r>
          </w:p>
        </w:tc>
        <w:tc>
          <w:tcPr>
            <w:tcW w:w="1559" w:type="dxa"/>
            <w:tcBorders>
              <w:top w:val="single" w:sz="4" w:space="0" w:color="auto"/>
              <w:left w:val="nil"/>
              <w:bottom w:val="nil"/>
              <w:right w:val="single" w:sz="4" w:space="0" w:color="auto"/>
            </w:tcBorders>
            <w:shd w:val="clear" w:color="auto" w:fill="auto"/>
            <w:vAlign w:val="center"/>
            <w:hideMark/>
          </w:tcPr>
          <w:p w14:paraId="5A7687BC" w14:textId="77777777" w:rsidR="002A364D" w:rsidRPr="002033A1" w:rsidRDefault="002A364D" w:rsidP="00275A94">
            <w:pPr>
              <w:widowControl/>
              <w:suppressAutoHyphens w:val="0"/>
              <w:spacing w:line="240" w:lineRule="auto"/>
              <w:jc w:val="left"/>
              <w:rPr>
                <w:rFonts w:eastAsia="Times New Roman"/>
                <w:kern w:val="0"/>
                <w:sz w:val="18"/>
                <w:szCs w:val="18"/>
                <w:lang w:eastAsia="et-EE" w:bidi="ar-SA"/>
              </w:rPr>
            </w:pPr>
            <w:r w:rsidRPr="002033A1">
              <w:rPr>
                <w:rFonts w:eastAsia="Times New Roman"/>
                <w:kern w:val="0"/>
                <w:sz w:val="18"/>
                <w:szCs w:val="18"/>
                <w:lang w:eastAsia="et-EE" w:bidi="ar-SA"/>
              </w:rPr>
              <w:t>Programmi nimi</w:t>
            </w:r>
          </w:p>
        </w:tc>
        <w:tc>
          <w:tcPr>
            <w:tcW w:w="1134" w:type="dxa"/>
            <w:tcBorders>
              <w:top w:val="single" w:sz="4" w:space="0" w:color="auto"/>
              <w:left w:val="nil"/>
              <w:bottom w:val="nil"/>
              <w:right w:val="single" w:sz="4" w:space="0" w:color="auto"/>
            </w:tcBorders>
            <w:shd w:val="clear" w:color="auto" w:fill="auto"/>
            <w:vAlign w:val="center"/>
            <w:hideMark/>
          </w:tcPr>
          <w:p w14:paraId="10422F1C" w14:textId="77777777" w:rsidR="002A364D" w:rsidRPr="002033A1" w:rsidRDefault="002A364D" w:rsidP="00275A94">
            <w:pPr>
              <w:widowControl/>
              <w:suppressAutoHyphens w:val="0"/>
              <w:spacing w:line="240" w:lineRule="auto"/>
              <w:jc w:val="left"/>
              <w:rPr>
                <w:rFonts w:eastAsia="Times New Roman"/>
                <w:color w:val="4472C4" w:themeColor="accent1"/>
                <w:kern w:val="0"/>
                <w:sz w:val="18"/>
                <w:szCs w:val="18"/>
                <w:lang w:eastAsia="et-EE" w:bidi="ar-SA"/>
              </w:rPr>
            </w:pPr>
            <w:r w:rsidRPr="002033A1">
              <w:rPr>
                <w:rFonts w:eastAsia="Times New Roman"/>
                <w:kern w:val="0"/>
                <w:sz w:val="18"/>
                <w:szCs w:val="18"/>
                <w:lang w:eastAsia="et-EE" w:bidi="ar-SA"/>
              </w:rPr>
              <w:t>Keele hinda-mine</w:t>
            </w:r>
          </w:p>
        </w:tc>
        <w:tc>
          <w:tcPr>
            <w:tcW w:w="1134" w:type="dxa"/>
            <w:tcBorders>
              <w:top w:val="single" w:sz="4" w:space="0" w:color="auto"/>
              <w:left w:val="nil"/>
              <w:bottom w:val="nil"/>
              <w:right w:val="single" w:sz="4" w:space="0" w:color="auto"/>
            </w:tcBorders>
            <w:shd w:val="clear" w:color="auto" w:fill="auto"/>
            <w:vAlign w:val="center"/>
            <w:hideMark/>
          </w:tcPr>
          <w:p w14:paraId="561609A8" w14:textId="2C0EC1C3" w:rsidR="002A364D" w:rsidRPr="002033A1" w:rsidRDefault="002A364D" w:rsidP="00275A94">
            <w:pPr>
              <w:widowControl/>
              <w:suppressAutoHyphens w:val="0"/>
              <w:spacing w:line="240" w:lineRule="auto"/>
              <w:jc w:val="left"/>
              <w:rPr>
                <w:rFonts w:eastAsia="Times New Roman"/>
                <w:color w:val="4472C4" w:themeColor="accent1"/>
                <w:kern w:val="0"/>
                <w:sz w:val="18"/>
                <w:szCs w:val="18"/>
                <w:lang w:eastAsia="et-EE" w:bidi="ar-SA"/>
              </w:rPr>
            </w:pPr>
            <w:r w:rsidRPr="002033A1">
              <w:rPr>
                <w:rFonts w:eastAsia="Times New Roman"/>
                <w:kern w:val="0"/>
                <w:sz w:val="18"/>
                <w:szCs w:val="18"/>
                <w:lang w:eastAsia="et-EE" w:bidi="ar-SA"/>
              </w:rPr>
              <w:t>Siht-rühma hindamine</w:t>
            </w:r>
          </w:p>
        </w:tc>
        <w:tc>
          <w:tcPr>
            <w:tcW w:w="1276" w:type="dxa"/>
            <w:tcBorders>
              <w:top w:val="single" w:sz="4" w:space="0" w:color="auto"/>
              <w:left w:val="nil"/>
              <w:bottom w:val="nil"/>
              <w:right w:val="single" w:sz="4" w:space="0" w:color="auto"/>
            </w:tcBorders>
            <w:shd w:val="clear" w:color="auto" w:fill="auto"/>
            <w:vAlign w:val="center"/>
            <w:hideMark/>
          </w:tcPr>
          <w:p w14:paraId="64D98E1F" w14:textId="3330D7C1" w:rsidR="002A364D" w:rsidRPr="002033A1" w:rsidRDefault="002A364D" w:rsidP="00B91891">
            <w:pPr>
              <w:widowControl/>
              <w:suppressAutoHyphens w:val="0"/>
              <w:spacing w:line="240" w:lineRule="auto"/>
              <w:jc w:val="center"/>
              <w:rPr>
                <w:rFonts w:eastAsia="Times New Roman"/>
                <w:color w:val="4472C4" w:themeColor="accent1"/>
                <w:kern w:val="0"/>
                <w:sz w:val="18"/>
                <w:szCs w:val="18"/>
                <w:lang w:eastAsia="et-EE" w:bidi="ar-SA"/>
              </w:rPr>
            </w:pPr>
            <w:r w:rsidRPr="002033A1">
              <w:rPr>
                <w:rFonts w:eastAsia="Times New Roman"/>
                <w:kern w:val="0"/>
                <w:sz w:val="18"/>
                <w:szCs w:val="18"/>
                <w:lang w:eastAsia="et-EE" w:bidi="ar-SA"/>
              </w:rPr>
              <w:t>Mitmekesisuse hindamine</w:t>
            </w:r>
          </w:p>
          <w:p w14:paraId="267D4C9F" w14:textId="79BF9AC1" w:rsidR="002A364D" w:rsidRPr="002033A1" w:rsidRDefault="002A364D" w:rsidP="00275A94">
            <w:pPr>
              <w:widowControl/>
              <w:suppressAutoHyphens w:val="0"/>
              <w:spacing w:line="240" w:lineRule="auto"/>
              <w:jc w:val="center"/>
              <w:rPr>
                <w:rFonts w:eastAsia="Times New Roman"/>
                <w:color w:val="4472C4" w:themeColor="accent1"/>
                <w:kern w:val="0"/>
                <w:sz w:val="18"/>
                <w:szCs w:val="18"/>
                <w:lang w:eastAsia="et-EE" w:bidi="ar-SA"/>
              </w:rPr>
            </w:pPr>
          </w:p>
        </w:tc>
        <w:tc>
          <w:tcPr>
            <w:tcW w:w="1417" w:type="dxa"/>
            <w:tcBorders>
              <w:top w:val="single" w:sz="4" w:space="0" w:color="auto"/>
              <w:left w:val="nil"/>
              <w:bottom w:val="nil"/>
              <w:right w:val="single" w:sz="4" w:space="0" w:color="auto"/>
            </w:tcBorders>
            <w:shd w:val="clear" w:color="auto" w:fill="auto"/>
            <w:vAlign w:val="center"/>
            <w:hideMark/>
          </w:tcPr>
          <w:p w14:paraId="17AE10FC" w14:textId="77777777" w:rsidR="002A364D" w:rsidRPr="002033A1" w:rsidRDefault="002A364D" w:rsidP="00275A94">
            <w:pPr>
              <w:widowControl/>
              <w:suppressAutoHyphens w:val="0"/>
              <w:spacing w:line="240" w:lineRule="auto"/>
              <w:jc w:val="center"/>
              <w:rPr>
                <w:rFonts w:eastAsia="Times New Roman"/>
                <w:color w:val="4472C4" w:themeColor="accent1"/>
                <w:kern w:val="0"/>
                <w:sz w:val="18"/>
                <w:szCs w:val="18"/>
                <w:lang w:eastAsia="et-EE" w:bidi="ar-SA"/>
              </w:rPr>
            </w:pPr>
            <w:r w:rsidRPr="002033A1">
              <w:rPr>
                <w:rFonts w:eastAsia="Times New Roman"/>
                <w:kern w:val="0"/>
                <w:sz w:val="18"/>
                <w:szCs w:val="18"/>
                <w:lang w:eastAsia="et-EE" w:bidi="ar-SA"/>
              </w:rPr>
              <w:t>Punktid kokku</w:t>
            </w:r>
          </w:p>
        </w:tc>
      </w:tr>
      <w:tr w:rsidR="00B91891" w:rsidRPr="00B951E2" w14:paraId="5802E89B" w14:textId="77777777" w:rsidTr="002033A1">
        <w:trPr>
          <w:trHeight w:val="510"/>
        </w:trPr>
        <w:tc>
          <w:tcPr>
            <w:tcW w:w="1413" w:type="dxa"/>
            <w:tcBorders>
              <w:top w:val="single" w:sz="8" w:space="0" w:color="auto"/>
              <w:left w:val="single" w:sz="4" w:space="0" w:color="auto"/>
              <w:bottom w:val="single" w:sz="4" w:space="0" w:color="auto"/>
              <w:right w:val="single" w:sz="4" w:space="0" w:color="auto"/>
            </w:tcBorders>
            <w:shd w:val="clear" w:color="auto" w:fill="auto"/>
            <w:vAlign w:val="center"/>
          </w:tcPr>
          <w:p w14:paraId="07A39386" w14:textId="3175CC27" w:rsidR="002A364D" w:rsidRPr="002033A1" w:rsidRDefault="002A364D" w:rsidP="006D2E26">
            <w:pPr>
              <w:widowControl/>
              <w:suppressAutoHyphens w:val="0"/>
              <w:spacing w:line="240" w:lineRule="auto"/>
              <w:jc w:val="left"/>
              <w:rPr>
                <w:rFonts w:eastAsia="Times New Roman"/>
                <w:color w:val="000000"/>
                <w:kern w:val="0"/>
                <w:sz w:val="18"/>
                <w:szCs w:val="18"/>
                <w:lang w:eastAsia="et-EE" w:bidi="ar-SA"/>
              </w:rPr>
            </w:pPr>
            <w:r w:rsidRPr="002033A1">
              <w:rPr>
                <w:sz w:val="18"/>
                <w:szCs w:val="18"/>
              </w:rPr>
              <w:t>Baltic Media Network OÜ</w:t>
            </w:r>
          </w:p>
        </w:tc>
        <w:tc>
          <w:tcPr>
            <w:tcW w:w="1559" w:type="dxa"/>
            <w:tcBorders>
              <w:top w:val="single" w:sz="8" w:space="0" w:color="auto"/>
              <w:left w:val="nil"/>
              <w:bottom w:val="single" w:sz="4" w:space="0" w:color="auto"/>
              <w:right w:val="single" w:sz="4" w:space="0" w:color="auto"/>
            </w:tcBorders>
            <w:shd w:val="clear" w:color="auto" w:fill="auto"/>
            <w:vAlign w:val="center"/>
          </w:tcPr>
          <w:p w14:paraId="295F2292" w14:textId="4E7157A9" w:rsidR="002A364D" w:rsidRPr="002033A1" w:rsidRDefault="002A364D" w:rsidP="006D2E26">
            <w:pPr>
              <w:widowControl/>
              <w:suppressAutoHyphens w:val="0"/>
              <w:spacing w:line="240" w:lineRule="auto"/>
              <w:jc w:val="left"/>
              <w:rPr>
                <w:rFonts w:eastAsia="Times New Roman"/>
                <w:color w:val="000000"/>
                <w:kern w:val="0"/>
                <w:sz w:val="18"/>
                <w:szCs w:val="18"/>
                <w:lang w:eastAsia="et-EE" w:bidi="ar-SA"/>
              </w:rPr>
            </w:pPr>
            <w:r w:rsidRPr="002033A1">
              <w:rPr>
                <w:sz w:val="18"/>
                <w:szCs w:val="18"/>
              </w:rPr>
              <w:t>RADIO MAXIMUM</w:t>
            </w:r>
          </w:p>
        </w:tc>
        <w:tc>
          <w:tcPr>
            <w:tcW w:w="1134" w:type="dxa"/>
            <w:tcBorders>
              <w:top w:val="single" w:sz="8" w:space="0" w:color="auto"/>
              <w:left w:val="nil"/>
              <w:bottom w:val="single" w:sz="4" w:space="0" w:color="auto"/>
              <w:right w:val="single" w:sz="4" w:space="0" w:color="auto"/>
            </w:tcBorders>
            <w:shd w:val="clear" w:color="auto" w:fill="auto"/>
            <w:vAlign w:val="center"/>
          </w:tcPr>
          <w:p w14:paraId="41BDF8EE" w14:textId="1EEB9A87" w:rsidR="002A364D" w:rsidRPr="002033A1" w:rsidRDefault="002A364D" w:rsidP="002033A1">
            <w:pPr>
              <w:widowControl/>
              <w:suppressAutoHyphens w:val="0"/>
              <w:spacing w:line="240" w:lineRule="auto"/>
              <w:jc w:val="center"/>
              <w:rPr>
                <w:rFonts w:eastAsia="Times New Roman"/>
                <w:color w:val="000000"/>
                <w:kern w:val="0"/>
                <w:sz w:val="18"/>
                <w:szCs w:val="18"/>
                <w:lang w:eastAsia="et-EE" w:bidi="ar-SA"/>
              </w:rPr>
            </w:pPr>
            <w:r w:rsidRPr="002033A1">
              <w:rPr>
                <w:rFonts w:eastAsia="Times New Roman"/>
                <w:color w:val="000000"/>
                <w:kern w:val="0"/>
                <w:sz w:val="18"/>
                <w:szCs w:val="18"/>
                <w:lang w:eastAsia="et-EE" w:bidi="ar-SA"/>
              </w:rPr>
              <w:t>18</w:t>
            </w:r>
          </w:p>
        </w:tc>
        <w:tc>
          <w:tcPr>
            <w:tcW w:w="1134" w:type="dxa"/>
            <w:tcBorders>
              <w:top w:val="single" w:sz="8" w:space="0" w:color="auto"/>
              <w:left w:val="nil"/>
              <w:bottom w:val="single" w:sz="4" w:space="0" w:color="auto"/>
              <w:right w:val="single" w:sz="4" w:space="0" w:color="auto"/>
            </w:tcBorders>
            <w:shd w:val="clear" w:color="auto" w:fill="auto"/>
            <w:vAlign w:val="center"/>
          </w:tcPr>
          <w:p w14:paraId="30039DA6" w14:textId="23941832" w:rsidR="002A364D" w:rsidRPr="002033A1" w:rsidRDefault="00411284" w:rsidP="002033A1">
            <w:pPr>
              <w:widowControl/>
              <w:suppressAutoHyphens w:val="0"/>
              <w:spacing w:line="240" w:lineRule="auto"/>
              <w:jc w:val="center"/>
              <w:rPr>
                <w:rFonts w:eastAsia="Times New Roman"/>
                <w:color w:val="000000"/>
                <w:kern w:val="0"/>
                <w:sz w:val="18"/>
                <w:szCs w:val="18"/>
                <w:lang w:eastAsia="et-EE" w:bidi="ar-SA"/>
              </w:rPr>
            </w:pPr>
            <w:r w:rsidRPr="002033A1">
              <w:rPr>
                <w:rFonts w:eastAsia="Times New Roman"/>
                <w:color w:val="000000"/>
                <w:kern w:val="0"/>
                <w:sz w:val="18"/>
                <w:szCs w:val="18"/>
                <w:lang w:eastAsia="et-EE" w:bidi="ar-SA"/>
              </w:rPr>
              <w:t>22</w:t>
            </w:r>
          </w:p>
        </w:tc>
        <w:tc>
          <w:tcPr>
            <w:tcW w:w="1276" w:type="dxa"/>
            <w:tcBorders>
              <w:top w:val="single" w:sz="8" w:space="0" w:color="auto"/>
              <w:left w:val="nil"/>
              <w:bottom w:val="single" w:sz="4" w:space="0" w:color="auto"/>
              <w:right w:val="single" w:sz="4" w:space="0" w:color="auto"/>
            </w:tcBorders>
            <w:shd w:val="clear" w:color="auto" w:fill="auto"/>
            <w:vAlign w:val="center"/>
          </w:tcPr>
          <w:p w14:paraId="15C3C552" w14:textId="57B5A753" w:rsidR="002A364D" w:rsidRPr="002033A1" w:rsidRDefault="00411284" w:rsidP="002033A1">
            <w:pPr>
              <w:widowControl/>
              <w:suppressAutoHyphens w:val="0"/>
              <w:spacing w:line="240" w:lineRule="auto"/>
              <w:jc w:val="center"/>
              <w:rPr>
                <w:rFonts w:eastAsia="Times New Roman"/>
                <w:color w:val="000000"/>
                <w:kern w:val="0"/>
                <w:sz w:val="18"/>
                <w:szCs w:val="18"/>
                <w:lang w:eastAsia="et-EE" w:bidi="ar-SA"/>
              </w:rPr>
            </w:pPr>
            <w:r w:rsidRPr="002033A1">
              <w:rPr>
                <w:rFonts w:eastAsia="Times New Roman"/>
                <w:color w:val="000000"/>
                <w:kern w:val="0"/>
                <w:sz w:val="18"/>
                <w:szCs w:val="18"/>
                <w:lang w:eastAsia="et-EE" w:bidi="ar-SA"/>
              </w:rPr>
              <w:t>24</w:t>
            </w:r>
          </w:p>
        </w:tc>
        <w:tc>
          <w:tcPr>
            <w:tcW w:w="1417" w:type="dxa"/>
            <w:tcBorders>
              <w:top w:val="single" w:sz="8" w:space="0" w:color="auto"/>
              <w:left w:val="nil"/>
              <w:bottom w:val="single" w:sz="4" w:space="0" w:color="auto"/>
              <w:right w:val="single" w:sz="4" w:space="0" w:color="auto"/>
            </w:tcBorders>
            <w:shd w:val="clear" w:color="auto" w:fill="auto"/>
            <w:vAlign w:val="center"/>
          </w:tcPr>
          <w:p w14:paraId="26990934" w14:textId="34FD2A7B" w:rsidR="002A364D" w:rsidRPr="002033A1" w:rsidRDefault="00411284" w:rsidP="002033A1">
            <w:pPr>
              <w:widowControl/>
              <w:suppressAutoHyphens w:val="0"/>
              <w:spacing w:line="240" w:lineRule="auto"/>
              <w:jc w:val="center"/>
              <w:rPr>
                <w:rFonts w:eastAsia="Times New Roman"/>
                <w:color w:val="000000"/>
                <w:kern w:val="0"/>
                <w:sz w:val="18"/>
                <w:szCs w:val="18"/>
                <w:lang w:eastAsia="et-EE" w:bidi="ar-SA"/>
              </w:rPr>
            </w:pPr>
            <w:r w:rsidRPr="002033A1">
              <w:rPr>
                <w:rFonts w:eastAsia="Times New Roman"/>
                <w:color w:val="000000"/>
                <w:kern w:val="0"/>
                <w:sz w:val="18"/>
                <w:szCs w:val="18"/>
                <w:lang w:eastAsia="et-EE" w:bidi="ar-SA"/>
              </w:rPr>
              <w:t>64</w:t>
            </w:r>
          </w:p>
        </w:tc>
      </w:tr>
      <w:tr w:rsidR="00B91891" w:rsidRPr="00B951E2" w14:paraId="155BBE22" w14:textId="77777777" w:rsidTr="002033A1">
        <w:trPr>
          <w:trHeight w:val="590"/>
        </w:trPr>
        <w:tc>
          <w:tcPr>
            <w:tcW w:w="1413" w:type="dxa"/>
            <w:tcBorders>
              <w:top w:val="nil"/>
              <w:left w:val="single" w:sz="4" w:space="0" w:color="auto"/>
              <w:bottom w:val="single" w:sz="8" w:space="0" w:color="auto"/>
              <w:right w:val="single" w:sz="4" w:space="0" w:color="auto"/>
            </w:tcBorders>
            <w:shd w:val="clear" w:color="auto" w:fill="auto"/>
            <w:vAlign w:val="center"/>
          </w:tcPr>
          <w:p w14:paraId="02A25E8D" w14:textId="4FA91014" w:rsidR="002A364D" w:rsidRPr="002033A1" w:rsidRDefault="002A364D" w:rsidP="006D2E26">
            <w:pPr>
              <w:widowControl/>
              <w:suppressAutoHyphens w:val="0"/>
              <w:spacing w:line="240" w:lineRule="auto"/>
              <w:jc w:val="left"/>
              <w:rPr>
                <w:rFonts w:eastAsia="Times New Roman"/>
                <w:color w:val="000000"/>
                <w:kern w:val="0"/>
                <w:sz w:val="18"/>
                <w:szCs w:val="18"/>
                <w:lang w:eastAsia="et-EE" w:bidi="ar-SA"/>
              </w:rPr>
            </w:pPr>
            <w:r w:rsidRPr="002033A1">
              <w:rPr>
                <w:sz w:val="18"/>
                <w:szCs w:val="18"/>
              </w:rPr>
              <w:t>MTÜ Narva FM</w:t>
            </w:r>
          </w:p>
        </w:tc>
        <w:tc>
          <w:tcPr>
            <w:tcW w:w="1559" w:type="dxa"/>
            <w:tcBorders>
              <w:top w:val="nil"/>
              <w:left w:val="nil"/>
              <w:bottom w:val="single" w:sz="8" w:space="0" w:color="auto"/>
              <w:right w:val="single" w:sz="4" w:space="0" w:color="auto"/>
            </w:tcBorders>
            <w:shd w:val="clear" w:color="auto" w:fill="auto"/>
            <w:vAlign w:val="center"/>
          </w:tcPr>
          <w:p w14:paraId="2A11EB57" w14:textId="34EF8460" w:rsidR="002A364D" w:rsidRPr="002033A1" w:rsidRDefault="002A364D" w:rsidP="006D2E26">
            <w:pPr>
              <w:widowControl/>
              <w:suppressAutoHyphens w:val="0"/>
              <w:spacing w:line="240" w:lineRule="auto"/>
              <w:jc w:val="left"/>
              <w:rPr>
                <w:rFonts w:eastAsia="Times New Roman"/>
                <w:color w:val="000000"/>
                <w:kern w:val="0"/>
                <w:sz w:val="18"/>
                <w:szCs w:val="18"/>
                <w:lang w:eastAsia="et-EE" w:bidi="ar-SA"/>
              </w:rPr>
            </w:pPr>
            <w:r w:rsidRPr="002033A1">
              <w:rPr>
                <w:sz w:val="18"/>
                <w:szCs w:val="18"/>
              </w:rPr>
              <w:t>Narva täna</w:t>
            </w:r>
          </w:p>
        </w:tc>
        <w:tc>
          <w:tcPr>
            <w:tcW w:w="1134" w:type="dxa"/>
            <w:tcBorders>
              <w:top w:val="nil"/>
              <w:left w:val="nil"/>
              <w:bottom w:val="single" w:sz="8" w:space="0" w:color="auto"/>
              <w:right w:val="single" w:sz="4" w:space="0" w:color="auto"/>
            </w:tcBorders>
            <w:shd w:val="clear" w:color="auto" w:fill="auto"/>
            <w:vAlign w:val="center"/>
          </w:tcPr>
          <w:p w14:paraId="0C7E3138" w14:textId="7A5D9A5A" w:rsidR="002A364D" w:rsidRPr="002033A1" w:rsidRDefault="002A364D" w:rsidP="002033A1">
            <w:pPr>
              <w:widowControl/>
              <w:suppressAutoHyphens w:val="0"/>
              <w:spacing w:line="240" w:lineRule="auto"/>
              <w:jc w:val="center"/>
              <w:rPr>
                <w:rFonts w:eastAsia="Times New Roman"/>
                <w:color w:val="000000"/>
                <w:kern w:val="0"/>
                <w:sz w:val="18"/>
                <w:szCs w:val="18"/>
                <w:lang w:eastAsia="et-EE" w:bidi="ar-SA"/>
              </w:rPr>
            </w:pPr>
            <w:r w:rsidRPr="002033A1">
              <w:rPr>
                <w:rFonts w:eastAsia="Times New Roman"/>
                <w:color w:val="000000"/>
                <w:kern w:val="0"/>
                <w:sz w:val="18"/>
                <w:szCs w:val="18"/>
                <w:lang w:eastAsia="et-EE" w:bidi="ar-SA"/>
              </w:rPr>
              <w:t>18</w:t>
            </w:r>
          </w:p>
        </w:tc>
        <w:tc>
          <w:tcPr>
            <w:tcW w:w="1134" w:type="dxa"/>
            <w:tcBorders>
              <w:top w:val="nil"/>
              <w:left w:val="nil"/>
              <w:bottom w:val="single" w:sz="8" w:space="0" w:color="auto"/>
              <w:right w:val="single" w:sz="4" w:space="0" w:color="auto"/>
            </w:tcBorders>
            <w:shd w:val="clear" w:color="auto" w:fill="auto"/>
            <w:vAlign w:val="center"/>
          </w:tcPr>
          <w:p w14:paraId="6032D5D5" w14:textId="21D09B70" w:rsidR="002A364D" w:rsidRPr="002033A1" w:rsidRDefault="00411284" w:rsidP="002033A1">
            <w:pPr>
              <w:widowControl/>
              <w:suppressAutoHyphens w:val="0"/>
              <w:spacing w:line="240" w:lineRule="auto"/>
              <w:jc w:val="center"/>
              <w:rPr>
                <w:rFonts w:eastAsia="Times New Roman"/>
                <w:color w:val="000000"/>
                <w:kern w:val="0"/>
                <w:sz w:val="18"/>
                <w:szCs w:val="18"/>
                <w:lang w:eastAsia="et-EE" w:bidi="ar-SA"/>
              </w:rPr>
            </w:pPr>
            <w:r w:rsidRPr="002033A1">
              <w:rPr>
                <w:rFonts w:eastAsia="Times New Roman"/>
                <w:color w:val="000000"/>
                <w:kern w:val="0"/>
                <w:sz w:val="18"/>
                <w:szCs w:val="18"/>
                <w:lang w:eastAsia="et-EE" w:bidi="ar-SA"/>
              </w:rPr>
              <w:t>22</w:t>
            </w:r>
          </w:p>
        </w:tc>
        <w:tc>
          <w:tcPr>
            <w:tcW w:w="1276" w:type="dxa"/>
            <w:tcBorders>
              <w:top w:val="nil"/>
              <w:left w:val="nil"/>
              <w:bottom w:val="single" w:sz="8" w:space="0" w:color="auto"/>
              <w:right w:val="single" w:sz="4" w:space="0" w:color="auto"/>
            </w:tcBorders>
            <w:shd w:val="clear" w:color="auto" w:fill="auto"/>
            <w:vAlign w:val="center"/>
          </w:tcPr>
          <w:p w14:paraId="194237D4" w14:textId="0FAEDF89" w:rsidR="002A364D" w:rsidRPr="002033A1" w:rsidRDefault="002F11B8" w:rsidP="002033A1">
            <w:pPr>
              <w:widowControl/>
              <w:suppressAutoHyphens w:val="0"/>
              <w:spacing w:line="240" w:lineRule="auto"/>
              <w:jc w:val="center"/>
              <w:rPr>
                <w:rFonts w:eastAsia="Times New Roman"/>
                <w:color w:val="000000"/>
                <w:kern w:val="0"/>
                <w:sz w:val="18"/>
                <w:szCs w:val="18"/>
                <w:lang w:eastAsia="et-EE" w:bidi="ar-SA"/>
              </w:rPr>
            </w:pPr>
            <w:r>
              <w:rPr>
                <w:rFonts w:eastAsia="Times New Roman"/>
                <w:color w:val="000000"/>
                <w:kern w:val="0"/>
                <w:sz w:val="18"/>
                <w:szCs w:val="18"/>
                <w:lang w:eastAsia="et-EE" w:bidi="ar-SA"/>
              </w:rPr>
              <w:t>21</w:t>
            </w:r>
          </w:p>
        </w:tc>
        <w:tc>
          <w:tcPr>
            <w:tcW w:w="1417" w:type="dxa"/>
            <w:tcBorders>
              <w:top w:val="nil"/>
              <w:left w:val="nil"/>
              <w:bottom w:val="single" w:sz="8" w:space="0" w:color="auto"/>
              <w:right w:val="single" w:sz="4" w:space="0" w:color="auto"/>
            </w:tcBorders>
            <w:shd w:val="clear" w:color="auto" w:fill="auto"/>
            <w:vAlign w:val="center"/>
          </w:tcPr>
          <w:p w14:paraId="29895A58" w14:textId="722151EB" w:rsidR="002A364D" w:rsidRPr="002033A1" w:rsidRDefault="00411284" w:rsidP="002033A1">
            <w:pPr>
              <w:widowControl/>
              <w:suppressAutoHyphens w:val="0"/>
              <w:spacing w:line="240" w:lineRule="auto"/>
              <w:jc w:val="center"/>
              <w:rPr>
                <w:rFonts w:eastAsia="Times New Roman"/>
                <w:color w:val="000000"/>
                <w:kern w:val="0"/>
                <w:sz w:val="18"/>
                <w:szCs w:val="18"/>
                <w:lang w:eastAsia="et-EE" w:bidi="ar-SA"/>
              </w:rPr>
            </w:pPr>
            <w:r w:rsidRPr="002033A1">
              <w:rPr>
                <w:rFonts w:eastAsia="Times New Roman"/>
                <w:color w:val="000000"/>
                <w:kern w:val="0"/>
                <w:sz w:val="18"/>
                <w:szCs w:val="18"/>
                <w:lang w:eastAsia="et-EE" w:bidi="ar-SA"/>
              </w:rPr>
              <w:t>61</w:t>
            </w:r>
          </w:p>
        </w:tc>
      </w:tr>
      <w:tr w:rsidR="00B91891" w:rsidRPr="00B951E2" w14:paraId="3218F96D" w14:textId="77777777" w:rsidTr="002033A1">
        <w:trPr>
          <w:trHeight w:val="546"/>
        </w:trPr>
        <w:tc>
          <w:tcPr>
            <w:tcW w:w="1413" w:type="dxa"/>
            <w:tcBorders>
              <w:top w:val="nil"/>
              <w:left w:val="single" w:sz="4" w:space="0" w:color="auto"/>
              <w:bottom w:val="single" w:sz="8" w:space="0" w:color="auto"/>
              <w:right w:val="single" w:sz="4" w:space="0" w:color="auto"/>
            </w:tcBorders>
            <w:shd w:val="clear" w:color="auto" w:fill="auto"/>
            <w:vAlign w:val="center"/>
          </w:tcPr>
          <w:p w14:paraId="69ED30E8" w14:textId="31124DFE" w:rsidR="002A364D" w:rsidRPr="002033A1" w:rsidRDefault="002A364D" w:rsidP="006D2E26">
            <w:pPr>
              <w:widowControl/>
              <w:suppressAutoHyphens w:val="0"/>
              <w:spacing w:line="240" w:lineRule="auto"/>
              <w:jc w:val="left"/>
              <w:rPr>
                <w:rFonts w:eastAsia="Times New Roman"/>
                <w:color w:val="000000"/>
                <w:kern w:val="0"/>
                <w:sz w:val="18"/>
                <w:szCs w:val="18"/>
                <w:lang w:eastAsia="et-EE" w:bidi="ar-SA"/>
              </w:rPr>
            </w:pPr>
            <w:r w:rsidRPr="002033A1">
              <w:rPr>
                <w:sz w:val="18"/>
                <w:szCs w:val="18"/>
              </w:rPr>
              <w:t>Ukraina Meedia Druzi MTÜ</w:t>
            </w:r>
          </w:p>
        </w:tc>
        <w:tc>
          <w:tcPr>
            <w:tcW w:w="1559" w:type="dxa"/>
            <w:tcBorders>
              <w:top w:val="nil"/>
              <w:left w:val="nil"/>
              <w:bottom w:val="single" w:sz="8" w:space="0" w:color="auto"/>
              <w:right w:val="single" w:sz="4" w:space="0" w:color="auto"/>
            </w:tcBorders>
            <w:shd w:val="clear" w:color="auto" w:fill="auto"/>
            <w:vAlign w:val="center"/>
          </w:tcPr>
          <w:p w14:paraId="4B7A30BD" w14:textId="3774F2C6" w:rsidR="002A364D" w:rsidRPr="002033A1" w:rsidRDefault="002A364D" w:rsidP="006D2E26">
            <w:pPr>
              <w:widowControl/>
              <w:suppressAutoHyphens w:val="0"/>
              <w:spacing w:line="240" w:lineRule="auto"/>
              <w:jc w:val="left"/>
              <w:rPr>
                <w:rFonts w:eastAsia="Times New Roman"/>
                <w:color w:val="000000"/>
                <w:kern w:val="0"/>
                <w:sz w:val="18"/>
                <w:szCs w:val="18"/>
                <w:lang w:eastAsia="et-EE" w:bidi="ar-SA"/>
              </w:rPr>
            </w:pPr>
            <w:r w:rsidRPr="002033A1">
              <w:rPr>
                <w:sz w:val="18"/>
                <w:szCs w:val="18"/>
              </w:rPr>
              <w:t>drUzi</w:t>
            </w:r>
          </w:p>
        </w:tc>
        <w:tc>
          <w:tcPr>
            <w:tcW w:w="1134" w:type="dxa"/>
            <w:tcBorders>
              <w:top w:val="nil"/>
              <w:left w:val="nil"/>
              <w:bottom w:val="single" w:sz="8" w:space="0" w:color="auto"/>
              <w:right w:val="single" w:sz="4" w:space="0" w:color="auto"/>
            </w:tcBorders>
            <w:shd w:val="clear" w:color="auto" w:fill="auto"/>
            <w:vAlign w:val="center"/>
          </w:tcPr>
          <w:p w14:paraId="29AC9130" w14:textId="73F7647B" w:rsidR="002A364D" w:rsidRPr="002033A1" w:rsidRDefault="002A364D" w:rsidP="002033A1">
            <w:pPr>
              <w:widowControl/>
              <w:suppressAutoHyphens w:val="0"/>
              <w:spacing w:line="240" w:lineRule="auto"/>
              <w:jc w:val="center"/>
              <w:rPr>
                <w:rFonts w:eastAsia="Times New Roman"/>
                <w:color w:val="000000"/>
                <w:kern w:val="0"/>
                <w:sz w:val="18"/>
                <w:szCs w:val="18"/>
                <w:lang w:eastAsia="et-EE" w:bidi="ar-SA"/>
              </w:rPr>
            </w:pPr>
            <w:r w:rsidRPr="002033A1">
              <w:rPr>
                <w:rFonts w:eastAsia="Times New Roman"/>
                <w:color w:val="000000"/>
                <w:kern w:val="0"/>
                <w:sz w:val="18"/>
                <w:szCs w:val="18"/>
                <w:lang w:eastAsia="et-EE" w:bidi="ar-SA"/>
              </w:rPr>
              <w:t>9</w:t>
            </w:r>
          </w:p>
        </w:tc>
        <w:tc>
          <w:tcPr>
            <w:tcW w:w="1134" w:type="dxa"/>
            <w:tcBorders>
              <w:top w:val="nil"/>
              <w:left w:val="nil"/>
              <w:bottom w:val="single" w:sz="8" w:space="0" w:color="auto"/>
              <w:right w:val="single" w:sz="4" w:space="0" w:color="auto"/>
            </w:tcBorders>
            <w:shd w:val="clear" w:color="auto" w:fill="auto"/>
            <w:vAlign w:val="center"/>
          </w:tcPr>
          <w:p w14:paraId="5C4A9FB3" w14:textId="09FF5535" w:rsidR="002A364D" w:rsidRPr="002033A1" w:rsidRDefault="00411284" w:rsidP="002033A1">
            <w:pPr>
              <w:widowControl/>
              <w:suppressAutoHyphens w:val="0"/>
              <w:spacing w:line="240" w:lineRule="auto"/>
              <w:jc w:val="center"/>
              <w:rPr>
                <w:rFonts w:eastAsia="Times New Roman"/>
                <w:color w:val="000000"/>
                <w:kern w:val="0"/>
                <w:sz w:val="18"/>
                <w:szCs w:val="18"/>
                <w:lang w:eastAsia="et-EE" w:bidi="ar-SA"/>
              </w:rPr>
            </w:pPr>
            <w:r w:rsidRPr="002033A1">
              <w:rPr>
                <w:rFonts w:eastAsia="Times New Roman"/>
                <w:color w:val="000000"/>
                <w:kern w:val="0"/>
                <w:sz w:val="18"/>
                <w:szCs w:val="18"/>
                <w:lang w:eastAsia="et-EE" w:bidi="ar-SA"/>
              </w:rPr>
              <w:t>10</w:t>
            </w:r>
          </w:p>
        </w:tc>
        <w:tc>
          <w:tcPr>
            <w:tcW w:w="1276" w:type="dxa"/>
            <w:tcBorders>
              <w:top w:val="nil"/>
              <w:left w:val="nil"/>
              <w:bottom w:val="single" w:sz="8" w:space="0" w:color="auto"/>
              <w:right w:val="single" w:sz="4" w:space="0" w:color="auto"/>
            </w:tcBorders>
            <w:shd w:val="clear" w:color="auto" w:fill="auto"/>
            <w:vAlign w:val="center"/>
          </w:tcPr>
          <w:p w14:paraId="35DD77E2" w14:textId="48EC9162" w:rsidR="002A364D" w:rsidRPr="002033A1" w:rsidRDefault="00411284" w:rsidP="002033A1">
            <w:pPr>
              <w:widowControl/>
              <w:suppressAutoHyphens w:val="0"/>
              <w:spacing w:line="240" w:lineRule="auto"/>
              <w:jc w:val="center"/>
              <w:rPr>
                <w:rFonts w:eastAsia="Times New Roman"/>
                <w:color w:val="000000"/>
                <w:kern w:val="0"/>
                <w:sz w:val="18"/>
                <w:szCs w:val="18"/>
                <w:lang w:eastAsia="et-EE" w:bidi="ar-SA"/>
              </w:rPr>
            </w:pPr>
            <w:r w:rsidRPr="002033A1">
              <w:rPr>
                <w:rFonts w:eastAsia="Times New Roman"/>
                <w:color w:val="000000"/>
                <w:kern w:val="0"/>
                <w:sz w:val="18"/>
                <w:szCs w:val="18"/>
                <w:lang w:eastAsia="et-EE" w:bidi="ar-SA"/>
              </w:rPr>
              <w:t>21</w:t>
            </w:r>
          </w:p>
        </w:tc>
        <w:tc>
          <w:tcPr>
            <w:tcW w:w="1417" w:type="dxa"/>
            <w:tcBorders>
              <w:top w:val="nil"/>
              <w:left w:val="nil"/>
              <w:bottom w:val="single" w:sz="8" w:space="0" w:color="auto"/>
              <w:right w:val="single" w:sz="4" w:space="0" w:color="auto"/>
            </w:tcBorders>
            <w:shd w:val="clear" w:color="auto" w:fill="auto"/>
            <w:vAlign w:val="center"/>
          </w:tcPr>
          <w:p w14:paraId="5FC560A1" w14:textId="476A714A" w:rsidR="002A364D" w:rsidRPr="002033A1" w:rsidRDefault="00411284" w:rsidP="002033A1">
            <w:pPr>
              <w:widowControl/>
              <w:suppressAutoHyphens w:val="0"/>
              <w:spacing w:line="240" w:lineRule="auto"/>
              <w:jc w:val="center"/>
              <w:rPr>
                <w:rFonts w:eastAsia="Times New Roman"/>
                <w:color w:val="000000"/>
                <w:kern w:val="0"/>
                <w:sz w:val="18"/>
                <w:szCs w:val="18"/>
                <w:lang w:eastAsia="et-EE" w:bidi="ar-SA"/>
              </w:rPr>
            </w:pPr>
            <w:r w:rsidRPr="002033A1">
              <w:rPr>
                <w:rFonts w:eastAsia="Times New Roman"/>
                <w:color w:val="000000"/>
                <w:kern w:val="0"/>
                <w:sz w:val="18"/>
                <w:szCs w:val="18"/>
                <w:lang w:eastAsia="et-EE" w:bidi="ar-SA"/>
              </w:rPr>
              <w:t>28</w:t>
            </w:r>
          </w:p>
        </w:tc>
      </w:tr>
      <w:tr w:rsidR="00B91891" w:rsidRPr="00B951E2" w14:paraId="741DDE72" w14:textId="77777777" w:rsidTr="002033A1">
        <w:trPr>
          <w:trHeight w:val="365"/>
        </w:trPr>
        <w:tc>
          <w:tcPr>
            <w:tcW w:w="1413" w:type="dxa"/>
            <w:tcBorders>
              <w:top w:val="nil"/>
              <w:left w:val="single" w:sz="4" w:space="0" w:color="auto"/>
              <w:bottom w:val="single" w:sz="8" w:space="0" w:color="auto"/>
              <w:right w:val="single" w:sz="4" w:space="0" w:color="auto"/>
            </w:tcBorders>
            <w:shd w:val="clear" w:color="auto" w:fill="auto"/>
            <w:vAlign w:val="center"/>
          </w:tcPr>
          <w:p w14:paraId="032592E8" w14:textId="65725233" w:rsidR="002A364D" w:rsidRPr="002033A1" w:rsidRDefault="002A364D" w:rsidP="006D2E26">
            <w:pPr>
              <w:widowControl/>
              <w:suppressAutoHyphens w:val="0"/>
              <w:spacing w:line="240" w:lineRule="auto"/>
              <w:jc w:val="left"/>
              <w:rPr>
                <w:rFonts w:eastAsia="Times New Roman"/>
                <w:color w:val="000000"/>
                <w:kern w:val="0"/>
                <w:sz w:val="18"/>
                <w:szCs w:val="18"/>
                <w:lang w:eastAsia="et-EE" w:bidi="ar-SA"/>
              </w:rPr>
            </w:pPr>
            <w:r w:rsidRPr="002033A1">
              <w:rPr>
                <w:sz w:val="18"/>
                <w:szCs w:val="18"/>
              </w:rPr>
              <w:t>Huumor OÜ</w:t>
            </w:r>
          </w:p>
        </w:tc>
        <w:tc>
          <w:tcPr>
            <w:tcW w:w="1559" w:type="dxa"/>
            <w:tcBorders>
              <w:top w:val="nil"/>
              <w:left w:val="nil"/>
              <w:bottom w:val="single" w:sz="8" w:space="0" w:color="auto"/>
              <w:right w:val="single" w:sz="4" w:space="0" w:color="auto"/>
            </w:tcBorders>
            <w:shd w:val="clear" w:color="auto" w:fill="auto"/>
            <w:vAlign w:val="center"/>
          </w:tcPr>
          <w:p w14:paraId="53818C9F" w14:textId="43BDA8F1" w:rsidR="002A364D" w:rsidRPr="002033A1" w:rsidRDefault="002A364D" w:rsidP="006D2E26">
            <w:pPr>
              <w:widowControl/>
              <w:suppressAutoHyphens w:val="0"/>
              <w:spacing w:line="240" w:lineRule="auto"/>
              <w:jc w:val="left"/>
              <w:rPr>
                <w:rFonts w:eastAsia="Times New Roman"/>
                <w:color w:val="000000"/>
                <w:kern w:val="0"/>
                <w:sz w:val="18"/>
                <w:szCs w:val="18"/>
                <w:lang w:eastAsia="et-EE" w:bidi="ar-SA"/>
              </w:rPr>
            </w:pPr>
            <w:r w:rsidRPr="002033A1">
              <w:rPr>
                <w:sz w:val="18"/>
                <w:szCs w:val="18"/>
              </w:rPr>
              <w:t>Jumor FM</w:t>
            </w:r>
          </w:p>
        </w:tc>
        <w:tc>
          <w:tcPr>
            <w:tcW w:w="1134" w:type="dxa"/>
            <w:tcBorders>
              <w:top w:val="nil"/>
              <w:left w:val="nil"/>
              <w:bottom w:val="single" w:sz="8" w:space="0" w:color="auto"/>
              <w:right w:val="single" w:sz="4" w:space="0" w:color="auto"/>
            </w:tcBorders>
            <w:shd w:val="clear" w:color="auto" w:fill="auto"/>
            <w:vAlign w:val="center"/>
          </w:tcPr>
          <w:p w14:paraId="2BFC8E66" w14:textId="70730D95" w:rsidR="002A364D" w:rsidRPr="002033A1" w:rsidRDefault="002A364D" w:rsidP="002033A1">
            <w:pPr>
              <w:widowControl/>
              <w:suppressAutoHyphens w:val="0"/>
              <w:spacing w:line="240" w:lineRule="auto"/>
              <w:jc w:val="center"/>
              <w:rPr>
                <w:rFonts w:eastAsia="Times New Roman"/>
                <w:color w:val="000000"/>
                <w:kern w:val="0"/>
                <w:sz w:val="18"/>
                <w:szCs w:val="18"/>
                <w:lang w:eastAsia="et-EE" w:bidi="ar-SA"/>
              </w:rPr>
            </w:pPr>
            <w:r w:rsidRPr="002033A1">
              <w:rPr>
                <w:rFonts w:eastAsia="Times New Roman"/>
                <w:color w:val="000000"/>
                <w:kern w:val="0"/>
                <w:sz w:val="18"/>
                <w:szCs w:val="18"/>
                <w:lang w:eastAsia="et-EE" w:bidi="ar-SA"/>
              </w:rPr>
              <w:t>18</w:t>
            </w:r>
          </w:p>
        </w:tc>
        <w:tc>
          <w:tcPr>
            <w:tcW w:w="1134" w:type="dxa"/>
            <w:tcBorders>
              <w:top w:val="nil"/>
              <w:left w:val="nil"/>
              <w:bottom w:val="single" w:sz="8" w:space="0" w:color="auto"/>
              <w:right w:val="single" w:sz="4" w:space="0" w:color="auto"/>
            </w:tcBorders>
            <w:shd w:val="clear" w:color="auto" w:fill="auto"/>
            <w:vAlign w:val="center"/>
          </w:tcPr>
          <w:p w14:paraId="12EFB959" w14:textId="19DAA79B" w:rsidR="002A364D" w:rsidRPr="002033A1" w:rsidRDefault="00411284" w:rsidP="002033A1">
            <w:pPr>
              <w:widowControl/>
              <w:suppressAutoHyphens w:val="0"/>
              <w:spacing w:line="240" w:lineRule="auto"/>
              <w:jc w:val="center"/>
              <w:rPr>
                <w:rFonts w:eastAsia="Times New Roman"/>
                <w:color w:val="000000"/>
                <w:kern w:val="0"/>
                <w:sz w:val="18"/>
                <w:szCs w:val="18"/>
                <w:lang w:eastAsia="et-EE" w:bidi="ar-SA"/>
              </w:rPr>
            </w:pPr>
            <w:r w:rsidRPr="002033A1">
              <w:rPr>
                <w:rFonts w:eastAsia="Times New Roman"/>
                <w:color w:val="000000"/>
                <w:kern w:val="0"/>
                <w:sz w:val="18"/>
                <w:szCs w:val="18"/>
                <w:lang w:eastAsia="et-EE" w:bidi="ar-SA"/>
              </w:rPr>
              <w:t>36</w:t>
            </w:r>
          </w:p>
        </w:tc>
        <w:tc>
          <w:tcPr>
            <w:tcW w:w="1276" w:type="dxa"/>
            <w:tcBorders>
              <w:top w:val="nil"/>
              <w:left w:val="nil"/>
              <w:bottom w:val="single" w:sz="8" w:space="0" w:color="auto"/>
              <w:right w:val="single" w:sz="4" w:space="0" w:color="auto"/>
            </w:tcBorders>
            <w:shd w:val="clear" w:color="auto" w:fill="auto"/>
            <w:vAlign w:val="center"/>
          </w:tcPr>
          <w:p w14:paraId="11A63A17" w14:textId="66910760" w:rsidR="002A364D" w:rsidRPr="002033A1" w:rsidRDefault="00411284" w:rsidP="002033A1">
            <w:pPr>
              <w:widowControl/>
              <w:suppressAutoHyphens w:val="0"/>
              <w:spacing w:line="240" w:lineRule="auto"/>
              <w:jc w:val="center"/>
              <w:rPr>
                <w:rFonts w:eastAsia="Times New Roman"/>
                <w:color w:val="000000"/>
                <w:kern w:val="0"/>
                <w:sz w:val="18"/>
                <w:szCs w:val="18"/>
                <w:lang w:eastAsia="et-EE" w:bidi="ar-SA"/>
              </w:rPr>
            </w:pPr>
            <w:r w:rsidRPr="002033A1">
              <w:rPr>
                <w:rFonts w:eastAsia="Times New Roman"/>
                <w:color w:val="000000"/>
                <w:kern w:val="0"/>
                <w:sz w:val="18"/>
                <w:szCs w:val="18"/>
                <w:lang w:eastAsia="et-EE" w:bidi="ar-SA"/>
              </w:rPr>
              <w:t>36</w:t>
            </w:r>
          </w:p>
        </w:tc>
        <w:tc>
          <w:tcPr>
            <w:tcW w:w="1417" w:type="dxa"/>
            <w:tcBorders>
              <w:top w:val="nil"/>
              <w:left w:val="nil"/>
              <w:bottom w:val="single" w:sz="8" w:space="0" w:color="auto"/>
              <w:right w:val="single" w:sz="4" w:space="0" w:color="auto"/>
            </w:tcBorders>
            <w:shd w:val="clear" w:color="auto" w:fill="auto"/>
            <w:vAlign w:val="center"/>
          </w:tcPr>
          <w:p w14:paraId="385370DF" w14:textId="21BB24AC" w:rsidR="002A364D" w:rsidRPr="002033A1" w:rsidRDefault="00411284" w:rsidP="002033A1">
            <w:pPr>
              <w:widowControl/>
              <w:suppressAutoHyphens w:val="0"/>
              <w:spacing w:line="240" w:lineRule="auto"/>
              <w:jc w:val="center"/>
              <w:rPr>
                <w:rFonts w:eastAsia="Times New Roman"/>
                <w:color w:val="000000"/>
                <w:kern w:val="0"/>
                <w:sz w:val="18"/>
                <w:szCs w:val="18"/>
                <w:lang w:eastAsia="et-EE" w:bidi="ar-SA"/>
              </w:rPr>
            </w:pPr>
            <w:r w:rsidRPr="002033A1">
              <w:rPr>
                <w:rFonts w:eastAsia="Times New Roman"/>
                <w:color w:val="000000"/>
                <w:kern w:val="0"/>
                <w:sz w:val="18"/>
                <w:szCs w:val="18"/>
                <w:lang w:eastAsia="et-EE" w:bidi="ar-SA"/>
              </w:rPr>
              <w:t>90</w:t>
            </w:r>
          </w:p>
        </w:tc>
      </w:tr>
    </w:tbl>
    <w:p w14:paraId="543C0617" w14:textId="77777777" w:rsidR="005D609E" w:rsidRDefault="005D609E" w:rsidP="001B1520"/>
    <w:p w14:paraId="518C54EE" w14:textId="73D1DC61" w:rsidR="001B1520" w:rsidRDefault="001B1520" w:rsidP="001B1520">
      <w:r w:rsidRPr="00B951E2">
        <w:rPr>
          <w:b/>
        </w:rPr>
        <w:t xml:space="preserve">Kultuuriministri </w:t>
      </w:r>
      <w:r w:rsidR="00DF2469">
        <w:rPr>
          <w:b/>
        </w:rPr>
        <w:t>21</w:t>
      </w:r>
      <w:r w:rsidR="00DF2469" w:rsidRPr="00361769">
        <w:rPr>
          <w:b/>
        </w:rPr>
        <w:t>.0</w:t>
      </w:r>
      <w:r w:rsidR="00DF2469">
        <w:rPr>
          <w:b/>
        </w:rPr>
        <w:t>3</w:t>
      </w:r>
      <w:r w:rsidR="00DF2469" w:rsidRPr="00361769">
        <w:rPr>
          <w:b/>
        </w:rPr>
        <w:t>.202</w:t>
      </w:r>
      <w:r w:rsidR="00DF2469">
        <w:rPr>
          <w:b/>
        </w:rPr>
        <w:t>4</w:t>
      </w:r>
      <w:r w:rsidR="00DF2469" w:rsidRPr="00361769">
        <w:rPr>
          <w:b/>
        </w:rPr>
        <w:t xml:space="preserve"> kirja nr </w:t>
      </w:r>
      <w:r w:rsidR="00DF2469">
        <w:rPr>
          <w:b/>
        </w:rPr>
        <w:t>54</w:t>
      </w:r>
      <w:r w:rsidR="00914445">
        <w:rPr>
          <w:b/>
        </w:rPr>
        <w:t xml:space="preserve"> (muudetud 03.04.2024 käskkirjaga nr 58) </w:t>
      </w:r>
      <w:r w:rsidR="00DF2469" w:rsidRPr="00361769">
        <w:rPr>
          <w:b/>
        </w:rPr>
        <w:t>punkt</w:t>
      </w:r>
      <w:r w:rsidR="00DF2469">
        <w:rPr>
          <w:b/>
        </w:rPr>
        <w:t xml:space="preserve"> </w:t>
      </w:r>
      <w:r w:rsidR="0016392E">
        <w:rPr>
          <w:b/>
        </w:rPr>
        <w:t>1.20</w:t>
      </w:r>
      <w:r w:rsidRPr="00B951E2">
        <w:rPr>
          <w:b/>
        </w:rPr>
        <w:t xml:space="preserve">, levipiirkond </w:t>
      </w:r>
      <w:r w:rsidR="00DF2469">
        <w:rPr>
          <w:b/>
        </w:rPr>
        <w:t>nr 20</w:t>
      </w:r>
      <w:r w:rsidRPr="00B951E2">
        <w:rPr>
          <w:b/>
        </w:rPr>
        <w:t xml:space="preserve"> – </w:t>
      </w:r>
      <w:r w:rsidRPr="00B951E2">
        <w:t xml:space="preserve">taotlejad </w:t>
      </w:r>
      <w:r w:rsidR="00DF2469" w:rsidRPr="00DF2469">
        <w:t>Baltic Media Network OÜ (</w:t>
      </w:r>
      <w:r w:rsidR="00DF2469">
        <w:t xml:space="preserve">programm </w:t>
      </w:r>
      <w:r w:rsidR="00DF2469" w:rsidRPr="00DF2469">
        <w:t>RADIO MAXIMUM)</w:t>
      </w:r>
      <w:r w:rsidR="00DF2469">
        <w:t xml:space="preserve"> ja </w:t>
      </w:r>
      <w:r w:rsidRPr="00B951E2">
        <w:t xml:space="preserve"> </w:t>
      </w:r>
      <w:r w:rsidR="00DF2469" w:rsidRPr="00DF2469">
        <w:t>Duo Media Networks OÜ (</w:t>
      </w:r>
      <w:r w:rsidR="00DF2469">
        <w:t>programm</w:t>
      </w:r>
      <w:r w:rsidR="005D609E">
        <w:t xml:space="preserve"> </w:t>
      </w:r>
      <w:r w:rsidR="00DF2469" w:rsidRPr="00DF2469">
        <w:t>Narodnoe Radio)</w:t>
      </w:r>
      <w:r w:rsidR="00DF2469">
        <w:t>.</w:t>
      </w:r>
    </w:p>
    <w:p w14:paraId="6D7678F9" w14:textId="77777777" w:rsidR="00DF2469" w:rsidRDefault="00DF2469" w:rsidP="001B1520"/>
    <w:p w14:paraId="307A7820" w14:textId="0BF71533" w:rsidR="00093E94" w:rsidRDefault="00322B24" w:rsidP="001B1520">
      <w:r>
        <w:t xml:space="preserve">Komisjon leidis, et </w:t>
      </w:r>
      <w:r w:rsidRPr="00DF2469">
        <w:t>Baltic Media Network OÜ</w:t>
      </w:r>
      <w:r>
        <w:t xml:space="preserve"> on taotluse hästi ette valmistanud ning </w:t>
      </w:r>
      <w:r w:rsidR="00375F21">
        <w:t xml:space="preserve">see </w:t>
      </w:r>
      <w:r>
        <w:t>vasta</w:t>
      </w:r>
      <w:r w:rsidR="00375F21">
        <w:t>b</w:t>
      </w:r>
      <w:r>
        <w:t xml:space="preserve"> </w:t>
      </w:r>
      <w:r w:rsidR="00FE4FD1">
        <w:t>hästi</w:t>
      </w:r>
      <w:r>
        <w:t xml:space="preserve"> kõrvaltingimustele. Programmi kirjeldus on huvitav. </w:t>
      </w:r>
      <w:r w:rsidR="00FE4FD1">
        <w:t>K</w:t>
      </w:r>
      <w:r w:rsidR="00173B1F">
        <w:t>ujunes</w:t>
      </w:r>
      <w:r w:rsidR="00FE4FD1">
        <w:t xml:space="preserve"> arvamus, </w:t>
      </w:r>
      <w:r w:rsidR="00093E94">
        <w:t xml:space="preserve">et </w:t>
      </w:r>
      <w:r w:rsidR="00B0069A">
        <w:t>selles piirkonnas võiks anda võimaluse uuele</w:t>
      </w:r>
      <w:r w:rsidR="00093E94">
        <w:t xml:space="preserve"> tulijale ning leiti, et RADIO MAXIMUM vastab hästi</w:t>
      </w:r>
      <w:r w:rsidR="00B0069A">
        <w:t xml:space="preserve"> kuulajaskonna ootustele.</w:t>
      </w:r>
    </w:p>
    <w:p w14:paraId="74D2EF2F" w14:textId="16B583BD" w:rsidR="00D57AD3" w:rsidRPr="0096582E" w:rsidRDefault="00A95366" w:rsidP="0096582E">
      <w:pPr>
        <w:pStyle w:val="pf0"/>
        <w:jc w:val="both"/>
        <w:rPr>
          <w:rFonts w:ascii="Arial" w:hAnsi="Arial" w:cs="Arial"/>
          <w:sz w:val="20"/>
          <w:szCs w:val="20"/>
        </w:rPr>
      </w:pPr>
      <w:r w:rsidRPr="00A95366">
        <w:rPr>
          <w:rStyle w:val="cf01"/>
          <w:rFonts w:ascii="Times New Roman" w:hAnsi="Times New Roman" w:cs="Times New Roman"/>
          <w:sz w:val="24"/>
          <w:szCs w:val="24"/>
        </w:rPr>
        <w:t>Narodnoe Radio kuulajate arv on langustrendis</w:t>
      </w:r>
      <w:r w:rsidR="2E1ACBBE" w:rsidRPr="00A95366">
        <w:t>, samas</w:t>
      </w:r>
      <w:r w:rsidR="2E1ACBBE">
        <w:t xml:space="preserve"> on see juhtunud ka mitmete teiste raadioprogrammidega</w:t>
      </w:r>
      <w:r w:rsidR="70A73CAF">
        <w:t xml:space="preserve">. </w:t>
      </w:r>
      <w:r w:rsidR="62546A2F">
        <w:t>Kuigi</w:t>
      </w:r>
      <w:r w:rsidR="591F0EAC">
        <w:t xml:space="preserve"> komisjon sellest hindamisel ei lähtunud</w:t>
      </w:r>
      <w:r w:rsidR="62546A2F">
        <w:t>, toodi välja, et e</w:t>
      </w:r>
      <w:r w:rsidR="70A73CAF">
        <w:t>estikeelset muusikat edastatakse vähe</w:t>
      </w:r>
      <w:r w:rsidR="37C74674">
        <w:t xml:space="preserve">, kehtiva loaga tegutsedes pole </w:t>
      </w:r>
      <w:r w:rsidR="2E1ACBBE">
        <w:t xml:space="preserve">Eesti Autorite Ühingu andmetel </w:t>
      </w:r>
      <w:r w:rsidR="37C74674">
        <w:t>täidetud Eesti autorite muusikateoste osakaalu nõuet</w:t>
      </w:r>
      <w:r w:rsidR="70A73CAF">
        <w:t xml:space="preserve">. </w:t>
      </w:r>
      <w:r>
        <w:t xml:space="preserve">Kuigi </w:t>
      </w:r>
      <w:r w:rsidRPr="00A95366">
        <w:t>k</w:t>
      </w:r>
      <w:r w:rsidR="70A73CAF" w:rsidRPr="00A95366">
        <w:t>uulajate</w:t>
      </w:r>
      <w:r w:rsidR="70A73CAF">
        <w:t xml:space="preserve"> arv on langustrendis</w:t>
      </w:r>
      <w:r w:rsidR="31BFC219">
        <w:t>, t</w:t>
      </w:r>
      <w:r w:rsidR="70A73CAF">
        <w:t xml:space="preserve">aotluses </w:t>
      </w:r>
      <w:r w:rsidR="31BFC219">
        <w:t xml:space="preserve">programmi sisu osas </w:t>
      </w:r>
      <w:r w:rsidR="70A73CAF">
        <w:t>midagi uut ei pakuta</w:t>
      </w:r>
      <w:r w:rsidR="70A73CAF" w:rsidRPr="003C17D1">
        <w:t xml:space="preserve">. </w:t>
      </w:r>
      <w:r w:rsidR="003C17D1" w:rsidRPr="003C17D1">
        <w:rPr>
          <w:rStyle w:val="cf01"/>
          <w:rFonts w:ascii="Times New Roman" w:hAnsi="Times New Roman" w:cs="Times New Roman"/>
          <w:sz w:val="24"/>
          <w:szCs w:val="24"/>
        </w:rPr>
        <w:t>Küsimusi tekitas ka esitatud äriplaan, nt plaan saavutada ühe aastaga kümnekordne reklaamimüügi mahu tõus.</w:t>
      </w:r>
      <w:r w:rsidR="003C17D1">
        <w:rPr>
          <w:rStyle w:val="cf01"/>
        </w:rPr>
        <w:t xml:space="preserve"> </w:t>
      </w:r>
      <w:r w:rsidR="3C09E680">
        <w:t>Kas selle alusel ikka suudetakse teha taotluses näidatud programmi</w:t>
      </w:r>
      <w:r w:rsidR="5A02B6D6">
        <w:t>.</w:t>
      </w:r>
    </w:p>
    <w:p w14:paraId="0F95B665" w14:textId="06293AFC" w:rsidR="00CD5102" w:rsidRDefault="00FE4FD1" w:rsidP="001B1520">
      <w:r>
        <w:t xml:space="preserve">Samas </w:t>
      </w:r>
      <w:r w:rsidR="005D0F45">
        <w:t>leiti</w:t>
      </w:r>
      <w:r>
        <w:t xml:space="preserve">, et </w:t>
      </w:r>
      <w:r w:rsidR="00821CFF">
        <w:t xml:space="preserve">Narodnoe </w:t>
      </w:r>
      <w:r w:rsidR="006C462B">
        <w:t>R</w:t>
      </w:r>
      <w:r>
        <w:t>adio</w:t>
      </w:r>
      <w:r w:rsidR="006C462B">
        <w:t xml:space="preserve"> prog</w:t>
      </w:r>
      <w:r w:rsidR="002A7629">
        <w:t>r</w:t>
      </w:r>
      <w:r w:rsidR="006C462B">
        <w:t>ammi</w:t>
      </w:r>
      <w:r w:rsidR="4B3D1276">
        <w:t xml:space="preserve"> allesjäänud kuulajaskond on programmile lojaalne - </w:t>
      </w:r>
      <w:r w:rsidR="00BA3758">
        <w:t xml:space="preserve"> kuulaja</w:t>
      </w:r>
      <w:r w:rsidR="18C70C18">
        <w:t>d</w:t>
      </w:r>
      <w:r w:rsidR="00D9112B">
        <w:t xml:space="preserve"> on kasvanud koos raadiojaamaga. </w:t>
      </w:r>
      <w:r>
        <w:t xml:space="preserve">Tegu on omalaadse nähtusega </w:t>
      </w:r>
      <w:r w:rsidR="00821CFF">
        <w:t>ja</w:t>
      </w:r>
      <w:r>
        <w:t xml:space="preserve"> sissetöötatud formaadiga. </w:t>
      </w:r>
      <w:r w:rsidR="00821CFF">
        <w:t xml:space="preserve">Narodnoe </w:t>
      </w:r>
      <w:r w:rsidR="00E626F2">
        <w:t xml:space="preserve">Radiol </w:t>
      </w:r>
      <w:r w:rsidR="002D49CD">
        <w:t>on oma eripä</w:t>
      </w:r>
      <w:r w:rsidR="00093E94">
        <w:t>r</w:t>
      </w:r>
      <w:r w:rsidR="002D49CD">
        <w:t xml:space="preserve">a. </w:t>
      </w:r>
    </w:p>
    <w:p w14:paraId="43415E73" w14:textId="76C897C8" w:rsidR="002D49CD" w:rsidRDefault="655FD3D2" w:rsidP="001B1520">
      <w:r>
        <w:t xml:space="preserve"> U</w:t>
      </w:r>
      <w:r w:rsidR="00E626F2">
        <w:t xml:space="preserve">ue taotleja programmis </w:t>
      </w:r>
      <w:r w:rsidR="008010A6">
        <w:t xml:space="preserve">RADIO MAXIMUM </w:t>
      </w:r>
      <w:r w:rsidR="00E626F2">
        <w:t xml:space="preserve">näib olevat rohkem värskust, pakutakse rohkem sõnasaateid ja levipiirkonna elu kajastavaid saateid, millega saab paremini tabada peamist sihtrühma. Positiivne on ka see, et </w:t>
      </w:r>
      <w:r w:rsidR="008010A6">
        <w:t xml:space="preserve">RADIO MAXIMUM </w:t>
      </w:r>
      <w:r w:rsidR="00E626F2">
        <w:t xml:space="preserve">programmis on kavas mängida suurem osa Eesti muusikast päevasel kuulamisajal. </w:t>
      </w:r>
    </w:p>
    <w:p w14:paraId="37FFDF40" w14:textId="77777777" w:rsidR="002D49CD" w:rsidRDefault="002D49CD" w:rsidP="001B1520"/>
    <w:p w14:paraId="476A8804" w14:textId="6D707765" w:rsidR="002D49CD" w:rsidRDefault="004C4B78" w:rsidP="001B1520">
      <w:pPr>
        <w:rPr>
          <w:rStyle w:val="cf01"/>
          <w:rFonts w:ascii="Times New Roman" w:hAnsi="Times New Roman" w:cs="Times New Roman"/>
          <w:sz w:val="24"/>
          <w:szCs w:val="24"/>
        </w:rPr>
      </w:pPr>
      <w:r>
        <w:t>Baltic Media Network OÜ taga seisab kogenud raadiotegija</w:t>
      </w:r>
      <w:r w:rsidR="002D49CD">
        <w:t xml:space="preserve">. </w:t>
      </w:r>
      <w:r>
        <w:t>T</w:t>
      </w:r>
      <w:r w:rsidR="002D49CD">
        <w:t xml:space="preserve">ema tagasitulek, raadiomaastikule </w:t>
      </w:r>
      <w:r w:rsidR="0078231F">
        <w:t xml:space="preserve">võiks olla </w:t>
      </w:r>
      <w:r w:rsidR="002D49CD">
        <w:t xml:space="preserve">hea. Raadio </w:t>
      </w:r>
      <w:r>
        <w:t>T</w:t>
      </w:r>
      <w:r w:rsidR="002D49CD">
        <w:t xml:space="preserve">allinn ja </w:t>
      </w:r>
      <w:r w:rsidR="00821CFF">
        <w:t>Narodnoe R</w:t>
      </w:r>
      <w:r w:rsidR="002D49CD">
        <w:t xml:space="preserve">adio </w:t>
      </w:r>
      <w:r>
        <w:t xml:space="preserve">kunagine </w:t>
      </w:r>
      <w:r w:rsidR="002D49CD">
        <w:t>tegija</w:t>
      </w:r>
      <w:r w:rsidR="00995494">
        <w:t xml:space="preserve">. </w:t>
      </w:r>
      <w:r w:rsidR="003C17D1" w:rsidRPr="003C17D1">
        <w:rPr>
          <w:rStyle w:val="cf01"/>
          <w:rFonts w:ascii="Times New Roman" w:hAnsi="Times New Roman" w:cs="Times New Roman"/>
          <w:sz w:val="24"/>
          <w:szCs w:val="24"/>
        </w:rPr>
        <w:t xml:space="preserve">Ta on tõestanud oma oskusi </w:t>
      </w:r>
      <w:r w:rsidR="003C17D1" w:rsidRPr="003C17D1">
        <w:rPr>
          <w:rStyle w:val="cf01"/>
          <w:rFonts w:ascii="Times New Roman" w:hAnsi="Times New Roman" w:cs="Times New Roman"/>
          <w:sz w:val="24"/>
          <w:szCs w:val="24"/>
        </w:rPr>
        <w:lastRenderedPageBreak/>
        <w:t>teha head ja kuulatavat raadiot.</w:t>
      </w:r>
    </w:p>
    <w:p w14:paraId="1380041F" w14:textId="77777777" w:rsidR="003C17D1" w:rsidRPr="003C17D1" w:rsidRDefault="003C17D1" w:rsidP="001B1520"/>
    <w:p w14:paraId="5EE588CE" w14:textId="1FC2F30C" w:rsidR="00654457" w:rsidRPr="00293F31" w:rsidRDefault="004C4B78" w:rsidP="001B1520">
      <w:r>
        <w:t>Komisjon leidis, et ü</w:t>
      </w:r>
      <w:r w:rsidR="00654457">
        <w:t xml:space="preserve">ldjoontes </w:t>
      </w:r>
      <w:r>
        <w:t xml:space="preserve">on taotlused </w:t>
      </w:r>
      <w:r w:rsidR="00654457">
        <w:t>võrdsed</w:t>
      </w:r>
      <w:r w:rsidR="00293F31">
        <w:t xml:space="preserve"> ning hindas </w:t>
      </w:r>
      <w:r w:rsidR="00631723">
        <w:t xml:space="preserve">neid </w:t>
      </w:r>
      <w:r w:rsidR="00293F31">
        <w:t xml:space="preserve">ka kategooriates „seni pakutud programm selles piirkonnas“ </w:t>
      </w:r>
      <w:r w:rsidR="00293F31" w:rsidRPr="00293F31">
        <w:t>ja „</w:t>
      </w:r>
      <w:r w:rsidR="00293F31" w:rsidRPr="00293F31">
        <w:rPr>
          <w:rFonts w:eastAsia="Times New Roman"/>
          <w:kern w:val="0"/>
          <w:lang w:eastAsia="et-EE" w:bidi="ar-SA"/>
        </w:rPr>
        <w:t>võimalikult võrdsete tingimuste loomine laiemalt“.</w:t>
      </w:r>
    </w:p>
    <w:p w14:paraId="7B48F1BD" w14:textId="77777777" w:rsidR="001B1520" w:rsidRPr="00B951E2" w:rsidRDefault="001B1520" w:rsidP="001B1520"/>
    <w:p w14:paraId="386ED440" w14:textId="2A0E8FDD" w:rsidR="001B1520" w:rsidRPr="00B951E2" w:rsidRDefault="001B1520" w:rsidP="001B1520">
      <w:pPr>
        <w:rPr>
          <w:b/>
          <w:bCs/>
        </w:rPr>
      </w:pPr>
      <w:r w:rsidRPr="00B951E2">
        <w:rPr>
          <w:b/>
          <w:bCs/>
        </w:rPr>
        <w:t xml:space="preserve">Levipiirkonna </w:t>
      </w:r>
      <w:r w:rsidR="005D609E">
        <w:rPr>
          <w:b/>
          <w:bCs/>
        </w:rPr>
        <w:t>nr 20</w:t>
      </w:r>
      <w:r w:rsidRPr="00B951E2">
        <w:rPr>
          <w:b/>
          <w:bCs/>
        </w:rPr>
        <w:t xml:space="preserve"> kohapunktid</w:t>
      </w:r>
    </w:p>
    <w:tbl>
      <w:tblPr>
        <w:tblW w:w="9354" w:type="dxa"/>
        <w:tblInd w:w="-5" w:type="dxa"/>
        <w:tblLayout w:type="fixed"/>
        <w:tblCellMar>
          <w:left w:w="70" w:type="dxa"/>
          <w:right w:w="70" w:type="dxa"/>
        </w:tblCellMar>
        <w:tblLook w:val="04A0" w:firstRow="1" w:lastRow="0" w:firstColumn="1" w:lastColumn="0" w:noHBand="0" w:noVBand="1"/>
      </w:tblPr>
      <w:tblGrid>
        <w:gridCol w:w="1134"/>
        <w:gridCol w:w="1033"/>
        <w:gridCol w:w="952"/>
        <w:gridCol w:w="992"/>
        <w:gridCol w:w="2268"/>
        <w:gridCol w:w="2125"/>
        <w:gridCol w:w="850"/>
      </w:tblGrid>
      <w:tr w:rsidR="00B91891" w:rsidRPr="00B951E2" w14:paraId="05E9C7FF" w14:textId="2791C798" w:rsidTr="002033A1">
        <w:trPr>
          <w:trHeight w:val="1419"/>
        </w:trPr>
        <w:tc>
          <w:tcPr>
            <w:tcW w:w="1134" w:type="dxa"/>
            <w:tcBorders>
              <w:top w:val="single" w:sz="4" w:space="0" w:color="auto"/>
              <w:left w:val="single" w:sz="4" w:space="0" w:color="auto"/>
              <w:bottom w:val="nil"/>
              <w:right w:val="single" w:sz="4" w:space="0" w:color="auto"/>
            </w:tcBorders>
            <w:shd w:val="clear" w:color="auto" w:fill="auto"/>
            <w:vAlign w:val="center"/>
            <w:hideMark/>
          </w:tcPr>
          <w:p w14:paraId="0ED16701" w14:textId="77777777" w:rsidR="00B91891" w:rsidRPr="00B951E2" w:rsidRDefault="00B91891" w:rsidP="002033A1">
            <w:pPr>
              <w:widowControl/>
              <w:suppressAutoHyphens w:val="0"/>
              <w:spacing w:line="240" w:lineRule="auto"/>
              <w:jc w:val="center"/>
              <w:rPr>
                <w:rFonts w:eastAsia="Times New Roman"/>
                <w:kern w:val="0"/>
                <w:sz w:val="20"/>
                <w:szCs w:val="20"/>
                <w:lang w:eastAsia="et-EE" w:bidi="ar-SA"/>
              </w:rPr>
            </w:pPr>
            <w:r w:rsidRPr="00B951E2">
              <w:rPr>
                <w:rFonts w:eastAsia="Times New Roman"/>
                <w:kern w:val="0"/>
                <w:sz w:val="20"/>
                <w:szCs w:val="20"/>
                <w:lang w:eastAsia="et-EE" w:bidi="ar-SA"/>
              </w:rPr>
              <w:t>Taotleja</w:t>
            </w:r>
          </w:p>
        </w:tc>
        <w:tc>
          <w:tcPr>
            <w:tcW w:w="1033" w:type="dxa"/>
            <w:tcBorders>
              <w:top w:val="single" w:sz="4" w:space="0" w:color="auto"/>
              <w:left w:val="nil"/>
              <w:bottom w:val="nil"/>
              <w:right w:val="single" w:sz="4" w:space="0" w:color="auto"/>
            </w:tcBorders>
            <w:shd w:val="clear" w:color="auto" w:fill="auto"/>
            <w:vAlign w:val="center"/>
            <w:hideMark/>
          </w:tcPr>
          <w:p w14:paraId="12695D58" w14:textId="77777777" w:rsidR="00B91891" w:rsidRPr="00B951E2" w:rsidRDefault="00B91891" w:rsidP="002033A1">
            <w:pPr>
              <w:widowControl/>
              <w:suppressAutoHyphens w:val="0"/>
              <w:spacing w:line="240" w:lineRule="auto"/>
              <w:jc w:val="center"/>
              <w:rPr>
                <w:rFonts w:eastAsia="Times New Roman"/>
                <w:kern w:val="0"/>
                <w:sz w:val="20"/>
                <w:szCs w:val="20"/>
                <w:lang w:eastAsia="et-EE" w:bidi="ar-SA"/>
              </w:rPr>
            </w:pPr>
            <w:r w:rsidRPr="00B951E2">
              <w:rPr>
                <w:rFonts w:eastAsia="Times New Roman"/>
                <w:kern w:val="0"/>
                <w:sz w:val="20"/>
                <w:szCs w:val="20"/>
                <w:lang w:eastAsia="et-EE" w:bidi="ar-SA"/>
              </w:rPr>
              <w:t>Programmi nimi</w:t>
            </w:r>
          </w:p>
        </w:tc>
        <w:tc>
          <w:tcPr>
            <w:tcW w:w="952" w:type="dxa"/>
            <w:tcBorders>
              <w:top w:val="single" w:sz="4" w:space="0" w:color="auto"/>
              <w:left w:val="nil"/>
              <w:bottom w:val="nil"/>
              <w:right w:val="single" w:sz="4" w:space="0" w:color="auto"/>
            </w:tcBorders>
            <w:shd w:val="clear" w:color="auto" w:fill="auto"/>
            <w:vAlign w:val="center"/>
            <w:hideMark/>
          </w:tcPr>
          <w:p w14:paraId="6F2EB37C" w14:textId="5FE733B6" w:rsidR="00B91891" w:rsidRPr="00702DA7" w:rsidRDefault="00B91891" w:rsidP="002033A1">
            <w:pPr>
              <w:widowControl/>
              <w:suppressAutoHyphens w:val="0"/>
              <w:spacing w:line="240" w:lineRule="auto"/>
              <w:jc w:val="center"/>
              <w:rPr>
                <w:rFonts w:eastAsia="Times New Roman"/>
                <w:color w:val="4472C4" w:themeColor="accent1"/>
                <w:kern w:val="0"/>
                <w:sz w:val="20"/>
                <w:szCs w:val="20"/>
                <w:lang w:eastAsia="et-EE" w:bidi="ar-SA"/>
              </w:rPr>
            </w:pPr>
            <w:r w:rsidRPr="00AA4CD1">
              <w:rPr>
                <w:rFonts w:eastAsia="Times New Roman"/>
                <w:kern w:val="0"/>
                <w:sz w:val="20"/>
                <w:szCs w:val="20"/>
                <w:lang w:eastAsia="et-EE" w:bidi="ar-SA"/>
              </w:rPr>
              <w:t>Siht-rühma hinda-mine</w:t>
            </w:r>
          </w:p>
        </w:tc>
        <w:tc>
          <w:tcPr>
            <w:tcW w:w="992" w:type="dxa"/>
            <w:tcBorders>
              <w:top w:val="single" w:sz="4" w:space="0" w:color="auto"/>
              <w:left w:val="nil"/>
              <w:bottom w:val="nil"/>
              <w:right w:val="single" w:sz="4" w:space="0" w:color="auto"/>
            </w:tcBorders>
            <w:shd w:val="clear" w:color="auto" w:fill="auto"/>
            <w:vAlign w:val="center"/>
            <w:hideMark/>
          </w:tcPr>
          <w:p w14:paraId="6DA896ED" w14:textId="7BA047BA" w:rsidR="00B91891" w:rsidRPr="00702DA7" w:rsidRDefault="00B91891" w:rsidP="002033A1">
            <w:pPr>
              <w:widowControl/>
              <w:suppressAutoHyphens w:val="0"/>
              <w:spacing w:line="240" w:lineRule="auto"/>
              <w:jc w:val="center"/>
              <w:rPr>
                <w:rFonts w:eastAsia="Times New Roman"/>
                <w:color w:val="4472C4" w:themeColor="accent1"/>
                <w:kern w:val="0"/>
                <w:sz w:val="20"/>
                <w:szCs w:val="20"/>
                <w:lang w:eastAsia="et-EE" w:bidi="ar-SA"/>
              </w:rPr>
            </w:pPr>
            <w:r w:rsidRPr="00AA4CD1">
              <w:rPr>
                <w:rFonts w:eastAsia="Times New Roman"/>
                <w:kern w:val="0"/>
                <w:sz w:val="20"/>
                <w:szCs w:val="20"/>
                <w:lang w:eastAsia="et-EE" w:bidi="ar-SA"/>
              </w:rPr>
              <w:t>Mitmekesisuse hindamine</w:t>
            </w:r>
          </w:p>
        </w:tc>
        <w:tc>
          <w:tcPr>
            <w:tcW w:w="2268" w:type="dxa"/>
            <w:tcBorders>
              <w:top w:val="single" w:sz="4" w:space="0" w:color="auto"/>
              <w:left w:val="nil"/>
              <w:bottom w:val="nil"/>
              <w:right w:val="nil"/>
            </w:tcBorders>
          </w:tcPr>
          <w:p w14:paraId="3DCDA014" w14:textId="7AAE0A9B" w:rsidR="00B91891" w:rsidRPr="00A4524D" w:rsidRDefault="00B91891" w:rsidP="00B91891">
            <w:pPr>
              <w:widowControl/>
              <w:suppressAutoHyphens w:val="0"/>
              <w:spacing w:line="240" w:lineRule="auto"/>
              <w:jc w:val="center"/>
              <w:rPr>
                <w:rFonts w:eastAsia="Times New Roman"/>
                <w:kern w:val="0"/>
                <w:sz w:val="20"/>
                <w:szCs w:val="20"/>
                <w:lang w:eastAsia="et-EE" w:bidi="ar-SA"/>
              </w:rPr>
            </w:pPr>
            <w:r w:rsidRPr="00CC27A6">
              <w:rPr>
                <w:rFonts w:eastAsia="Times New Roman"/>
                <w:kern w:val="0"/>
                <w:sz w:val="20"/>
                <w:szCs w:val="20"/>
                <w:lang w:eastAsia="et-EE" w:bidi="ar-SA"/>
              </w:rPr>
              <w:t>Üldjoontes võrdsed, siis raadioteenuse osutaja seni pakutud programm selles levipiirkonna</w:t>
            </w:r>
          </w:p>
        </w:tc>
        <w:tc>
          <w:tcPr>
            <w:tcW w:w="2125" w:type="dxa"/>
            <w:tcBorders>
              <w:top w:val="single" w:sz="4" w:space="0" w:color="auto"/>
              <w:left w:val="single" w:sz="4" w:space="0" w:color="auto"/>
              <w:bottom w:val="single" w:sz="4" w:space="0" w:color="auto"/>
              <w:right w:val="single" w:sz="4" w:space="0" w:color="auto"/>
            </w:tcBorders>
          </w:tcPr>
          <w:p w14:paraId="2D5DEFD9" w14:textId="01D9DA1E" w:rsidR="00B91891" w:rsidRPr="00A4524D" w:rsidRDefault="00B91891" w:rsidP="00B91891">
            <w:pPr>
              <w:widowControl/>
              <w:suppressAutoHyphens w:val="0"/>
              <w:spacing w:line="240" w:lineRule="auto"/>
              <w:jc w:val="center"/>
              <w:rPr>
                <w:rFonts w:eastAsia="Times New Roman"/>
                <w:kern w:val="0"/>
                <w:sz w:val="20"/>
                <w:szCs w:val="20"/>
                <w:lang w:eastAsia="et-EE" w:bidi="ar-SA"/>
              </w:rPr>
            </w:pPr>
            <w:r>
              <w:rPr>
                <w:rFonts w:eastAsia="Times New Roman"/>
                <w:kern w:val="0"/>
                <w:sz w:val="20"/>
                <w:szCs w:val="20"/>
                <w:lang w:eastAsia="et-EE" w:bidi="ar-SA"/>
              </w:rPr>
              <w:t>Üldjoontes v</w:t>
            </w:r>
            <w:r w:rsidRPr="00465EEF">
              <w:rPr>
                <w:rFonts w:eastAsia="Times New Roman"/>
                <w:kern w:val="0"/>
                <w:sz w:val="20"/>
                <w:szCs w:val="20"/>
                <w:lang w:eastAsia="et-EE" w:bidi="ar-SA"/>
              </w:rPr>
              <w:t>õrdsed, siis raadioteenuse osutajatele võimalikult võrdsete tingimuste loomine laiemalt</w:t>
            </w:r>
          </w:p>
        </w:tc>
        <w:tc>
          <w:tcPr>
            <w:tcW w:w="850" w:type="dxa"/>
            <w:tcBorders>
              <w:top w:val="single" w:sz="4" w:space="0" w:color="auto"/>
              <w:left w:val="single" w:sz="4" w:space="0" w:color="auto"/>
              <w:bottom w:val="single" w:sz="4" w:space="0" w:color="auto"/>
              <w:right w:val="single" w:sz="4" w:space="0" w:color="auto"/>
            </w:tcBorders>
            <w:vAlign w:val="center"/>
          </w:tcPr>
          <w:p w14:paraId="1EA2C818" w14:textId="25657CF8" w:rsidR="00B91891" w:rsidRPr="00A4524D" w:rsidRDefault="00B91891" w:rsidP="00B91891">
            <w:pPr>
              <w:widowControl/>
              <w:suppressAutoHyphens w:val="0"/>
              <w:spacing w:line="240" w:lineRule="auto"/>
              <w:jc w:val="center"/>
              <w:rPr>
                <w:rFonts w:eastAsia="Times New Roman"/>
                <w:kern w:val="0"/>
                <w:sz w:val="20"/>
                <w:szCs w:val="20"/>
                <w:lang w:eastAsia="et-EE" w:bidi="ar-SA"/>
              </w:rPr>
            </w:pPr>
            <w:r w:rsidRPr="00A4524D">
              <w:rPr>
                <w:rFonts w:eastAsia="Times New Roman"/>
                <w:kern w:val="0"/>
                <w:sz w:val="20"/>
                <w:szCs w:val="20"/>
                <w:lang w:eastAsia="et-EE" w:bidi="ar-SA"/>
              </w:rPr>
              <w:t>Punktid kokku</w:t>
            </w:r>
          </w:p>
        </w:tc>
      </w:tr>
      <w:tr w:rsidR="00B91891" w:rsidRPr="00B951E2" w14:paraId="1337677F" w14:textId="65E30B32" w:rsidTr="002033A1">
        <w:trPr>
          <w:trHeight w:val="448"/>
        </w:trPr>
        <w:tc>
          <w:tcPr>
            <w:tcW w:w="1134"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74AA2719" w14:textId="1D91637A" w:rsidR="00B91891" w:rsidRPr="002033A1" w:rsidRDefault="00B91891" w:rsidP="002033A1">
            <w:pPr>
              <w:widowControl/>
              <w:suppressAutoHyphens w:val="0"/>
              <w:spacing w:line="240" w:lineRule="auto"/>
              <w:jc w:val="center"/>
              <w:rPr>
                <w:rFonts w:eastAsia="Times New Roman"/>
                <w:color w:val="000000"/>
                <w:kern w:val="0"/>
                <w:sz w:val="18"/>
                <w:szCs w:val="18"/>
                <w:lang w:eastAsia="et-EE" w:bidi="ar-SA"/>
              </w:rPr>
            </w:pPr>
            <w:r w:rsidRPr="002033A1">
              <w:rPr>
                <w:rFonts w:eastAsia="Times New Roman"/>
                <w:color w:val="000000"/>
                <w:kern w:val="0"/>
                <w:sz w:val="18"/>
                <w:szCs w:val="18"/>
                <w:lang w:eastAsia="et-EE" w:bidi="ar-SA"/>
              </w:rPr>
              <w:t>Baltic Media Network OÜ</w:t>
            </w:r>
          </w:p>
        </w:tc>
        <w:tc>
          <w:tcPr>
            <w:tcW w:w="1033" w:type="dxa"/>
            <w:tcBorders>
              <w:top w:val="single" w:sz="8" w:space="0" w:color="auto"/>
              <w:left w:val="nil"/>
              <w:bottom w:val="single" w:sz="4" w:space="0" w:color="auto"/>
              <w:right w:val="single" w:sz="4" w:space="0" w:color="auto"/>
            </w:tcBorders>
            <w:shd w:val="clear" w:color="auto" w:fill="auto"/>
            <w:vAlign w:val="center"/>
            <w:hideMark/>
          </w:tcPr>
          <w:p w14:paraId="3EAAE364" w14:textId="17B2FCBF" w:rsidR="00B91891" w:rsidRPr="002033A1" w:rsidRDefault="00B91891" w:rsidP="002033A1">
            <w:pPr>
              <w:widowControl/>
              <w:suppressAutoHyphens w:val="0"/>
              <w:spacing w:line="240" w:lineRule="auto"/>
              <w:jc w:val="center"/>
              <w:rPr>
                <w:rFonts w:eastAsia="Times New Roman"/>
                <w:color w:val="000000"/>
                <w:kern w:val="0"/>
                <w:sz w:val="18"/>
                <w:szCs w:val="18"/>
                <w:lang w:eastAsia="et-EE" w:bidi="ar-SA"/>
              </w:rPr>
            </w:pPr>
            <w:r w:rsidRPr="002033A1">
              <w:rPr>
                <w:rFonts w:eastAsia="Times New Roman"/>
                <w:color w:val="000000"/>
                <w:kern w:val="0"/>
                <w:sz w:val="18"/>
                <w:szCs w:val="18"/>
                <w:lang w:eastAsia="et-EE" w:bidi="ar-SA"/>
              </w:rPr>
              <w:t>RADIO MAXIMUM</w:t>
            </w:r>
          </w:p>
        </w:tc>
        <w:tc>
          <w:tcPr>
            <w:tcW w:w="952" w:type="dxa"/>
            <w:tcBorders>
              <w:top w:val="single" w:sz="8" w:space="0" w:color="auto"/>
              <w:left w:val="nil"/>
              <w:bottom w:val="nil"/>
              <w:right w:val="single" w:sz="4" w:space="0" w:color="auto"/>
            </w:tcBorders>
            <w:shd w:val="clear" w:color="auto" w:fill="auto"/>
            <w:vAlign w:val="center"/>
          </w:tcPr>
          <w:p w14:paraId="3CE2502A" w14:textId="27D65BFA" w:rsidR="00B91891" w:rsidRPr="002033A1" w:rsidRDefault="00B91891" w:rsidP="002033A1">
            <w:pPr>
              <w:widowControl/>
              <w:suppressAutoHyphens w:val="0"/>
              <w:spacing w:line="240" w:lineRule="auto"/>
              <w:jc w:val="center"/>
              <w:rPr>
                <w:rFonts w:eastAsia="Times New Roman"/>
                <w:color w:val="000000"/>
                <w:kern w:val="0"/>
                <w:sz w:val="18"/>
                <w:szCs w:val="18"/>
                <w:lang w:eastAsia="et-EE" w:bidi="ar-SA"/>
              </w:rPr>
            </w:pPr>
            <w:r w:rsidRPr="002033A1">
              <w:rPr>
                <w:rFonts w:eastAsia="Times New Roman"/>
                <w:color w:val="000000"/>
                <w:kern w:val="0"/>
                <w:sz w:val="18"/>
                <w:szCs w:val="18"/>
                <w:lang w:eastAsia="et-EE" w:bidi="ar-SA"/>
              </w:rPr>
              <w:t>13</w:t>
            </w:r>
          </w:p>
        </w:tc>
        <w:tc>
          <w:tcPr>
            <w:tcW w:w="992" w:type="dxa"/>
            <w:tcBorders>
              <w:top w:val="single" w:sz="8" w:space="0" w:color="auto"/>
              <w:left w:val="nil"/>
              <w:bottom w:val="single" w:sz="4" w:space="0" w:color="auto"/>
              <w:right w:val="single" w:sz="4" w:space="0" w:color="auto"/>
            </w:tcBorders>
            <w:shd w:val="clear" w:color="auto" w:fill="auto"/>
            <w:vAlign w:val="center"/>
          </w:tcPr>
          <w:p w14:paraId="512A371F" w14:textId="08931819" w:rsidR="00B91891" w:rsidRPr="002033A1" w:rsidRDefault="00B91891" w:rsidP="002033A1">
            <w:pPr>
              <w:widowControl/>
              <w:suppressAutoHyphens w:val="0"/>
              <w:spacing w:line="240" w:lineRule="auto"/>
              <w:jc w:val="center"/>
              <w:rPr>
                <w:rFonts w:eastAsia="Times New Roman"/>
                <w:color w:val="000000"/>
                <w:kern w:val="0"/>
                <w:sz w:val="18"/>
                <w:szCs w:val="18"/>
                <w:lang w:eastAsia="et-EE" w:bidi="ar-SA"/>
              </w:rPr>
            </w:pPr>
            <w:r w:rsidRPr="002033A1">
              <w:rPr>
                <w:rFonts w:eastAsia="Times New Roman"/>
                <w:color w:val="000000"/>
                <w:kern w:val="0"/>
                <w:sz w:val="18"/>
                <w:szCs w:val="18"/>
                <w:lang w:eastAsia="et-EE" w:bidi="ar-SA"/>
              </w:rPr>
              <w:t>12</w:t>
            </w:r>
          </w:p>
        </w:tc>
        <w:tc>
          <w:tcPr>
            <w:tcW w:w="2268" w:type="dxa"/>
            <w:tcBorders>
              <w:top w:val="single" w:sz="8" w:space="0" w:color="auto"/>
              <w:left w:val="nil"/>
              <w:bottom w:val="nil"/>
              <w:right w:val="nil"/>
            </w:tcBorders>
          </w:tcPr>
          <w:p w14:paraId="7C203A91" w14:textId="4F5F5802" w:rsidR="00B91891" w:rsidRPr="002033A1" w:rsidRDefault="00B91891" w:rsidP="00B91891">
            <w:pPr>
              <w:widowControl/>
              <w:suppressAutoHyphens w:val="0"/>
              <w:spacing w:line="240" w:lineRule="auto"/>
              <w:jc w:val="center"/>
              <w:rPr>
                <w:rFonts w:eastAsia="Times New Roman"/>
                <w:color w:val="000000"/>
                <w:kern w:val="0"/>
                <w:sz w:val="18"/>
                <w:szCs w:val="18"/>
                <w:lang w:eastAsia="et-EE" w:bidi="ar-SA"/>
              </w:rPr>
            </w:pPr>
            <w:r w:rsidRPr="002033A1">
              <w:rPr>
                <w:rFonts w:eastAsia="Times New Roman"/>
                <w:color w:val="000000"/>
                <w:kern w:val="0"/>
                <w:sz w:val="18"/>
                <w:szCs w:val="18"/>
                <w:lang w:eastAsia="et-EE" w:bidi="ar-SA"/>
              </w:rPr>
              <w:t>18</w:t>
            </w:r>
          </w:p>
        </w:tc>
        <w:tc>
          <w:tcPr>
            <w:tcW w:w="2125" w:type="dxa"/>
            <w:tcBorders>
              <w:top w:val="single" w:sz="4" w:space="0" w:color="auto"/>
              <w:left w:val="single" w:sz="4" w:space="0" w:color="auto"/>
              <w:bottom w:val="single" w:sz="4" w:space="0" w:color="auto"/>
              <w:right w:val="single" w:sz="4" w:space="0" w:color="auto"/>
            </w:tcBorders>
          </w:tcPr>
          <w:p w14:paraId="7B3499EB" w14:textId="17C020AB" w:rsidR="00B91891" w:rsidRPr="002033A1" w:rsidRDefault="00B91891" w:rsidP="00B91891">
            <w:pPr>
              <w:widowControl/>
              <w:suppressAutoHyphens w:val="0"/>
              <w:spacing w:line="240" w:lineRule="auto"/>
              <w:jc w:val="center"/>
              <w:rPr>
                <w:rFonts w:eastAsia="Times New Roman"/>
                <w:color w:val="000000"/>
                <w:kern w:val="0"/>
                <w:sz w:val="18"/>
                <w:szCs w:val="18"/>
                <w:lang w:eastAsia="et-EE" w:bidi="ar-SA"/>
              </w:rPr>
            </w:pPr>
            <w:r w:rsidRPr="002033A1">
              <w:rPr>
                <w:rFonts w:eastAsia="Times New Roman"/>
                <w:color w:val="000000"/>
                <w:kern w:val="0"/>
                <w:sz w:val="18"/>
                <w:szCs w:val="18"/>
                <w:lang w:eastAsia="et-EE" w:bidi="ar-SA"/>
              </w:rPr>
              <w:t>9</w:t>
            </w:r>
          </w:p>
        </w:tc>
        <w:tc>
          <w:tcPr>
            <w:tcW w:w="850" w:type="dxa"/>
            <w:tcBorders>
              <w:top w:val="single" w:sz="4" w:space="0" w:color="auto"/>
              <w:left w:val="single" w:sz="4" w:space="0" w:color="auto"/>
              <w:bottom w:val="single" w:sz="4" w:space="0" w:color="auto"/>
              <w:right w:val="single" w:sz="4" w:space="0" w:color="auto"/>
            </w:tcBorders>
          </w:tcPr>
          <w:p w14:paraId="52316C22" w14:textId="305F56AD" w:rsidR="00B91891" w:rsidRPr="002033A1" w:rsidRDefault="00B91891" w:rsidP="002033A1">
            <w:pPr>
              <w:widowControl/>
              <w:suppressAutoHyphens w:val="0"/>
              <w:spacing w:line="240" w:lineRule="auto"/>
              <w:jc w:val="center"/>
              <w:rPr>
                <w:rFonts w:eastAsia="Times New Roman"/>
                <w:color w:val="000000"/>
                <w:kern w:val="0"/>
                <w:sz w:val="18"/>
                <w:szCs w:val="18"/>
                <w:lang w:eastAsia="et-EE" w:bidi="ar-SA"/>
              </w:rPr>
            </w:pPr>
            <w:r w:rsidRPr="002033A1">
              <w:rPr>
                <w:rFonts w:eastAsia="Times New Roman"/>
                <w:color w:val="000000"/>
                <w:kern w:val="0"/>
                <w:sz w:val="18"/>
                <w:szCs w:val="18"/>
                <w:lang w:eastAsia="et-EE" w:bidi="ar-SA"/>
              </w:rPr>
              <w:t>52</w:t>
            </w:r>
          </w:p>
        </w:tc>
      </w:tr>
      <w:tr w:rsidR="00B91891" w:rsidRPr="00B951E2" w14:paraId="2D63D87A" w14:textId="4D0E2E91" w:rsidTr="002033A1">
        <w:trPr>
          <w:trHeight w:val="448"/>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F8A35BF" w14:textId="67887060" w:rsidR="00B91891" w:rsidRPr="002033A1" w:rsidRDefault="00B91891" w:rsidP="002033A1">
            <w:pPr>
              <w:widowControl/>
              <w:suppressAutoHyphens w:val="0"/>
              <w:spacing w:line="240" w:lineRule="auto"/>
              <w:jc w:val="center"/>
              <w:rPr>
                <w:rFonts w:eastAsia="Times New Roman"/>
                <w:color w:val="000000"/>
                <w:kern w:val="0"/>
                <w:sz w:val="18"/>
                <w:szCs w:val="18"/>
                <w:lang w:eastAsia="et-EE" w:bidi="ar-SA"/>
              </w:rPr>
            </w:pPr>
            <w:r w:rsidRPr="002033A1">
              <w:rPr>
                <w:sz w:val="18"/>
                <w:szCs w:val="18"/>
              </w:rPr>
              <w:t>Duo Media Networks OÜ</w:t>
            </w:r>
          </w:p>
        </w:tc>
        <w:tc>
          <w:tcPr>
            <w:tcW w:w="1033" w:type="dxa"/>
            <w:tcBorders>
              <w:top w:val="nil"/>
              <w:left w:val="nil"/>
              <w:bottom w:val="single" w:sz="4" w:space="0" w:color="auto"/>
              <w:right w:val="single" w:sz="4" w:space="0" w:color="auto"/>
            </w:tcBorders>
            <w:shd w:val="clear" w:color="auto" w:fill="auto"/>
            <w:vAlign w:val="center"/>
            <w:hideMark/>
          </w:tcPr>
          <w:p w14:paraId="043CCC96" w14:textId="26CB3241" w:rsidR="00B91891" w:rsidRPr="002033A1" w:rsidRDefault="00B91891" w:rsidP="002033A1">
            <w:pPr>
              <w:widowControl/>
              <w:suppressAutoHyphens w:val="0"/>
              <w:spacing w:line="240" w:lineRule="auto"/>
              <w:jc w:val="center"/>
              <w:rPr>
                <w:rFonts w:eastAsia="Times New Roman"/>
                <w:color w:val="000000"/>
                <w:kern w:val="0"/>
                <w:sz w:val="18"/>
                <w:szCs w:val="18"/>
                <w:lang w:eastAsia="et-EE" w:bidi="ar-SA"/>
              </w:rPr>
            </w:pPr>
            <w:r w:rsidRPr="002033A1">
              <w:rPr>
                <w:sz w:val="18"/>
                <w:szCs w:val="18"/>
              </w:rPr>
              <w:t>Narodnoe Radio</w:t>
            </w:r>
          </w:p>
        </w:tc>
        <w:tc>
          <w:tcPr>
            <w:tcW w:w="952" w:type="dxa"/>
            <w:tcBorders>
              <w:top w:val="single" w:sz="4" w:space="0" w:color="auto"/>
              <w:left w:val="nil"/>
              <w:bottom w:val="single" w:sz="4" w:space="0" w:color="auto"/>
              <w:right w:val="single" w:sz="4" w:space="0" w:color="auto"/>
            </w:tcBorders>
            <w:shd w:val="clear" w:color="auto" w:fill="auto"/>
            <w:vAlign w:val="center"/>
          </w:tcPr>
          <w:p w14:paraId="2B81550F" w14:textId="5DB35724" w:rsidR="00B91891" w:rsidRPr="002033A1" w:rsidRDefault="00B91891" w:rsidP="002033A1">
            <w:pPr>
              <w:widowControl/>
              <w:suppressAutoHyphens w:val="0"/>
              <w:spacing w:line="240" w:lineRule="auto"/>
              <w:jc w:val="center"/>
              <w:rPr>
                <w:rFonts w:eastAsia="Times New Roman"/>
                <w:color w:val="000000"/>
                <w:kern w:val="0"/>
                <w:sz w:val="18"/>
                <w:szCs w:val="18"/>
                <w:lang w:eastAsia="et-EE" w:bidi="ar-SA"/>
              </w:rPr>
            </w:pPr>
            <w:r w:rsidRPr="002033A1">
              <w:rPr>
                <w:rFonts w:eastAsia="Times New Roman"/>
                <w:color w:val="000000"/>
                <w:kern w:val="0"/>
                <w:sz w:val="18"/>
                <w:szCs w:val="18"/>
                <w:lang w:eastAsia="et-EE" w:bidi="ar-SA"/>
              </w:rPr>
              <w:t>14</w:t>
            </w:r>
          </w:p>
        </w:tc>
        <w:tc>
          <w:tcPr>
            <w:tcW w:w="992" w:type="dxa"/>
            <w:tcBorders>
              <w:top w:val="nil"/>
              <w:left w:val="nil"/>
              <w:bottom w:val="single" w:sz="4" w:space="0" w:color="auto"/>
              <w:right w:val="single" w:sz="4" w:space="0" w:color="auto"/>
            </w:tcBorders>
            <w:shd w:val="clear" w:color="auto" w:fill="auto"/>
            <w:vAlign w:val="center"/>
          </w:tcPr>
          <w:p w14:paraId="1BA8EDA1" w14:textId="1D827E85" w:rsidR="00B91891" w:rsidRPr="002033A1" w:rsidRDefault="00B91891" w:rsidP="002033A1">
            <w:pPr>
              <w:widowControl/>
              <w:suppressAutoHyphens w:val="0"/>
              <w:spacing w:line="240" w:lineRule="auto"/>
              <w:jc w:val="center"/>
              <w:rPr>
                <w:rFonts w:eastAsia="Times New Roman"/>
                <w:color w:val="000000"/>
                <w:kern w:val="0"/>
                <w:sz w:val="18"/>
                <w:szCs w:val="18"/>
                <w:lang w:eastAsia="et-EE" w:bidi="ar-SA"/>
              </w:rPr>
            </w:pPr>
            <w:r w:rsidRPr="002033A1">
              <w:rPr>
                <w:rFonts w:eastAsia="Times New Roman"/>
                <w:color w:val="000000"/>
                <w:kern w:val="0"/>
                <w:sz w:val="18"/>
                <w:szCs w:val="18"/>
                <w:lang w:eastAsia="et-EE" w:bidi="ar-SA"/>
              </w:rPr>
              <w:t>15</w:t>
            </w:r>
          </w:p>
        </w:tc>
        <w:tc>
          <w:tcPr>
            <w:tcW w:w="2268" w:type="dxa"/>
            <w:tcBorders>
              <w:top w:val="single" w:sz="4" w:space="0" w:color="auto"/>
              <w:left w:val="nil"/>
              <w:bottom w:val="single" w:sz="4" w:space="0" w:color="auto"/>
              <w:right w:val="nil"/>
            </w:tcBorders>
          </w:tcPr>
          <w:p w14:paraId="26311259" w14:textId="647B7A97" w:rsidR="00B91891" w:rsidRPr="002033A1" w:rsidRDefault="00B91891" w:rsidP="002033A1">
            <w:pPr>
              <w:widowControl/>
              <w:suppressAutoHyphens w:val="0"/>
              <w:spacing w:line="240" w:lineRule="auto"/>
              <w:jc w:val="center"/>
              <w:rPr>
                <w:rFonts w:eastAsia="Times New Roman"/>
                <w:color w:val="000000"/>
                <w:kern w:val="0"/>
                <w:sz w:val="18"/>
                <w:szCs w:val="18"/>
                <w:lang w:eastAsia="et-EE" w:bidi="ar-SA"/>
              </w:rPr>
            </w:pPr>
            <w:r w:rsidRPr="002033A1">
              <w:rPr>
                <w:rFonts w:eastAsia="Times New Roman"/>
                <w:color w:val="000000"/>
                <w:kern w:val="0"/>
                <w:sz w:val="18"/>
                <w:szCs w:val="18"/>
                <w:lang w:eastAsia="et-EE" w:bidi="ar-SA"/>
              </w:rPr>
              <w:t>9</w:t>
            </w:r>
          </w:p>
        </w:tc>
        <w:tc>
          <w:tcPr>
            <w:tcW w:w="2125" w:type="dxa"/>
            <w:tcBorders>
              <w:top w:val="single" w:sz="4" w:space="0" w:color="auto"/>
              <w:left w:val="single" w:sz="4" w:space="0" w:color="auto"/>
              <w:bottom w:val="single" w:sz="4" w:space="0" w:color="auto"/>
              <w:right w:val="single" w:sz="4" w:space="0" w:color="auto"/>
            </w:tcBorders>
          </w:tcPr>
          <w:p w14:paraId="5B03C14E" w14:textId="05202EAA" w:rsidR="00B91891" w:rsidRPr="002033A1" w:rsidRDefault="00B91891" w:rsidP="002033A1">
            <w:pPr>
              <w:widowControl/>
              <w:suppressAutoHyphens w:val="0"/>
              <w:spacing w:line="240" w:lineRule="auto"/>
              <w:jc w:val="center"/>
              <w:rPr>
                <w:rFonts w:eastAsia="Times New Roman"/>
                <w:color w:val="000000"/>
                <w:kern w:val="0"/>
                <w:sz w:val="18"/>
                <w:szCs w:val="18"/>
                <w:lang w:eastAsia="et-EE" w:bidi="ar-SA"/>
              </w:rPr>
            </w:pPr>
            <w:r w:rsidRPr="002033A1">
              <w:rPr>
                <w:rFonts w:eastAsia="Times New Roman"/>
                <w:color w:val="000000"/>
                <w:kern w:val="0"/>
                <w:sz w:val="18"/>
                <w:szCs w:val="18"/>
                <w:lang w:eastAsia="et-EE" w:bidi="ar-SA"/>
              </w:rPr>
              <w:t>18</w:t>
            </w:r>
          </w:p>
        </w:tc>
        <w:tc>
          <w:tcPr>
            <w:tcW w:w="850" w:type="dxa"/>
            <w:tcBorders>
              <w:top w:val="single" w:sz="4" w:space="0" w:color="auto"/>
              <w:left w:val="single" w:sz="4" w:space="0" w:color="auto"/>
              <w:bottom w:val="single" w:sz="4" w:space="0" w:color="auto"/>
              <w:right w:val="single" w:sz="4" w:space="0" w:color="auto"/>
            </w:tcBorders>
          </w:tcPr>
          <w:p w14:paraId="341D3ED4" w14:textId="41B75D13" w:rsidR="00B91891" w:rsidRPr="002033A1" w:rsidRDefault="00B91891" w:rsidP="002033A1">
            <w:pPr>
              <w:widowControl/>
              <w:suppressAutoHyphens w:val="0"/>
              <w:spacing w:line="240" w:lineRule="auto"/>
              <w:jc w:val="center"/>
              <w:rPr>
                <w:rFonts w:eastAsia="Times New Roman"/>
                <w:color w:val="000000"/>
                <w:kern w:val="0"/>
                <w:sz w:val="18"/>
                <w:szCs w:val="18"/>
                <w:lang w:eastAsia="et-EE" w:bidi="ar-SA"/>
              </w:rPr>
            </w:pPr>
            <w:r w:rsidRPr="002033A1">
              <w:rPr>
                <w:rFonts w:eastAsia="Times New Roman"/>
                <w:color w:val="000000"/>
                <w:kern w:val="0"/>
                <w:sz w:val="18"/>
                <w:szCs w:val="18"/>
                <w:lang w:eastAsia="et-EE" w:bidi="ar-SA"/>
              </w:rPr>
              <w:t>56</w:t>
            </w:r>
          </w:p>
        </w:tc>
      </w:tr>
    </w:tbl>
    <w:p w14:paraId="35DB5481" w14:textId="77777777" w:rsidR="001B1520" w:rsidRPr="00B951E2" w:rsidRDefault="001B1520" w:rsidP="001B1520"/>
    <w:p w14:paraId="3A45AEA8" w14:textId="68C8DBAD" w:rsidR="001B1520" w:rsidRPr="00B951E2" w:rsidRDefault="001B1520" w:rsidP="001B1520">
      <w:r w:rsidRPr="00B951E2">
        <w:rPr>
          <w:b/>
        </w:rPr>
        <w:t xml:space="preserve">Kultuuriministri </w:t>
      </w:r>
      <w:r w:rsidR="00EE0DAB">
        <w:rPr>
          <w:b/>
        </w:rPr>
        <w:t>21</w:t>
      </w:r>
      <w:r w:rsidR="00EE0DAB" w:rsidRPr="00361769">
        <w:rPr>
          <w:b/>
        </w:rPr>
        <w:t>.0</w:t>
      </w:r>
      <w:r w:rsidR="00EE0DAB">
        <w:rPr>
          <w:b/>
        </w:rPr>
        <w:t>3</w:t>
      </w:r>
      <w:r w:rsidR="00EE0DAB" w:rsidRPr="00361769">
        <w:rPr>
          <w:b/>
        </w:rPr>
        <w:t>.202</w:t>
      </w:r>
      <w:r w:rsidR="00EE0DAB">
        <w:rPr>
          <w:b/>
        </w:rPr>
        <w:t>4</w:t>
      </w:r>
      <w:r w:rsidR="00EE0DAB" w:rsidRPr="00361769">
        <w:rPr>
          <w:b/>
        </w:rPr>
        <w:t xml:space="preserve"> kirja nr </w:t>
      </w:r>
      <w:r w:rsidR="00EE0DAB">
        <w:rPr>
          <w:b/>
        </w:rPr>
        <w:t>54</w:t>
      </w:r>
      <w:r w:rsidR="00914445">
        <w:rPr>
          <w:b/>
        </w:rPr>
        <w:t xml:space="preserve"> (muudetud 03.04.2024 käskkirjaga nr 58) </w:t>
      </w:r>
      <w:r w:rsidR="00EE0DAB" w:rsidRPr="00361769">
        <w:rPr>
          <w:b/>
        </w:rPr>
        <w:t xml:space="preserve"> punkt</w:t>
      </w:r>
      <w:r w:rsidR="00EE0DAB">
        <w:rPr>
          <w:b/>
        </w:rPr>
        <w:t xml:space="preserve"> 1.26</w:t>
      </w:r>
      <w:r w:rsidRPr="00B951E2">
        <w:rPr>
          <w:b/>
        </w:rPr>
        <w:t xml:space="preserve">, levipiirkond nr </w:t>
      </w:r>
      <w:r w:rsidR="00EE0DAB">
        <w:rPr>
          <w:b/>
        </w:rPr>
        <w:t>26</w:t>
      </w:r>
      <w:r w:rsidRPr="00B951E2">
        <w:rPr>
          <w:b/>
        </w:rPr>
        <w:t xml:space="preserve"> – </w:t>
      </w:r>
      <w:r w:rsidRPr="00B951E2">
        <w:t xml:space="preserve">taotlejad </w:t>
      </w:r>
      <w:r w:rsidR="00DD429E" w:rsidRPr="00DD429E">
        <w:t>Duo Media Networks OÜ (</w:t>
      </w:r>
      <w:r w:rsidR="00DD429E">
        <w:t xml:space="preserve">programm </w:t>
      </w:r>
      <w:r w:rsidR="00DD429E" w:rsidRPr="00DD429E">
        <w:t>Raadio Duo)</w:t>
      </w:r>
      <w:r w:rsidRPr="00B951E2">
        <w:t xml:space="preserve"> ja </w:t>
      </w:r>
      <w:r w:rsidR="00DD429E" w:rsidRPr="00DD429E">
        <w:t>MP Meedia OÜ (</w:t>
      </w:r>
      <w:r w:rsidR="00DD429E">
        <w:t xml:space="preserve">programm </w:t>
      </w:r>
      <w:r w:rsidR="00DD429E" w:rsidRPr="00DD429E">
        <w:t>Kaguraadio)</w:t>
      </w:r>
      <w:r w:rsidRPr="00B951E2">
        <w:t xml:space="preserve">. </w:t>
      </w:r>
    </w:p>
    <w:p w14:paraId="6AC55236" w14:textId="77777777" w:rsidR="001B1520" w:rsidRDefault="001B1520" w:rsidP="001B1520"/>
    <w:p w14:paraId="6875AC87" w14:textId="61D18B81" w:rsidR="00E939E5" w:rsidRDefault="00E939E5" w:rsidP="001B1520">
      <w:r>
        <w:t>Komisjon leidis, et Kaguraadio taotluses on</w:t>
      </w:r>
      <w:r w:rsidR="00E8148E">
        <w:t xml:space="preserve"> parem programmi kirjeldus ja</w:t>
      </w:r>
      <w:r>
        <w:t xml:space="preserve"> sihtrühm täpsemini piiritletud. Tegu on </w:t>
      </w:r>
      <w:r w:rsidR="00994224">
        <w:t xml:space="preserve">selgelt kohalikule elanikule suunatud </w:t>
      </w:r>
      <w:r>
        <w:t>raadioga. Kaguraadio puhul on tegu unikaalse nähtusega</w:t>
      </w:r>
      <w:r w:rsidR="00434C52">
        <w:t>,</w:t>
      </w:r>
      <w:r>
        <w:t xml:space="preserve"> mis mitmekesistab raadiomaastikku. </w:t>
      </w:r>
      <w:r w:rsidR="00994224">
        <w:t xml:space="preserve">MP Meedia OÜ taotluses </w:t>
      </w:r>
      <w:r w:rsidR="00E8148E">
        <w:t xml:space="preserve">on </w:t>
      </w:r>
      <w:r w:rsidR="026D8056">
        <w:t xml:space="preserve">välja toodud </w:t>
      </w:r>
      <w:r w:rsidR="00E8148E">
        <w:t>ka kohaliku omavalitsuse toetus</w:t>
      </w:r>
      <w:r w:rsidR="61ECF0B6">
        <w:t xml:space="preserve">, milles </w:t>
      </w:r>
      <w:r w:rsidR="00122E3B">
        <w:t xml:space="preserve">omavalitsus </w:t>
      </w:r>
      <w:r w:rsidR="00E8148E">
        <w:t>leia</w:t>
      </w:r>
      <w:r w:rsidR="00122E3B">
        <w:t>b</w:t>
      </w:r>
      <w:r w:rsidR="00434C52">
        <w:t>,</w:t>
      </w:r>
      <w:r w:rsidR="00E8148E">
        <w:t xml:space="preserve"> et programm suudab kohalikku elanikkonda haarata, kaasata. MP Meedia OÜ pakutud programm on paindlik ja on mitmekesisust edendav</w:t>
      </w:r>
      <w:r w:rsidR="00D8488F">
        <w:t>, see raadioprogramm on tõestanud oma vajalikkust ja sobivust kohalikul meediamaastikul</w:t>
      </w:r>
      <w:r w:rsidR="00E8148E">
        <w:t>.</w:t>
      </w:r>
    </w:p>
    <w:p w14:paraId="39A9E2C0" w14:textId="77777777" w:rsidR="00E939E5" w:rsidRDefault="00E939E5" w:rsidP="001B1520"/>
    <w:p w14:paraId="2904F355" w14:textId="75C2C22D" w:rsidR="00CD1F28" w:rsidRDefault="00E939E5" w:rsidP="00E8148E">
      <w:r>
        <w:t xml:space="preserve">Raadio Duo programm ei paku nii palju kohalikule elanikule suunatud </w:t>
      </w:r>
      <w:r w:rsidR="367A8155">
        <w:t>saateid</w:t>
      </w:r>
      <w:r w:rsidR="00994224">
        <w:t xml:space="preserve">. </w:t>
      </w:r>
      <w:r w:rsidR="007E3DAC">
        <w:t xml:space="preserve"> Komisjon võtab siin arvesse ka seda, et Duo Media Networks OÜ on ainsana kandideerinud ka levipiirkonnale nr 22. See levipiirkond juba katab </w:t>
      </w:r>
      <w:r w:rsidR="00822A25">
        <w:t xml:space="preserve">suurt osa </w:t>
      </w:r>
      <w:r w:rsidR="007E3DAC">
        <w:t>Põlvamaa</w:t>
      </w:r>
      <w:r w:rsidR="00822A25">
        <w:t>st</w:t>
      </w:r>
      <w:r w:rsidR="007E3DAC">
        <w:t>, seega ei ole mõt</w:t>
      </w:r>
      <w:r w:rsidR="00822A25">
        <w:t>t</w:t>
      </w:r>
      <w:r w:rsidR="007E3DAC">
        <w:t xml:space="preserve">ekas anda </w:t>
      </w:r>
      <w:r w:rsidR="00AB3806">
        <w:t>R</w:t>
      </w:r>
      <w:r w:rsidR="007E3DAC">
        <w:t xml:space="preserve">aadio Duo programmi levimiseks kahte </w:t>
      </w:r>
      <w:r w:rsidR="01489BBF">
        <w:t xml:space="preserve">sarnase </w:t>
      </w:r>
      <w:r w:rsidR="007E3DAC">
        <w:t xml:space="preserve">levipiirkonnaga luba. </w:t>
      </w:r>
    </w:p>
    <w:p w14:paraId="56D6F33B" w14:textId="77777777" w:rsidR="005E10C9" w:rsidRPr="00B951E2" w:rsidRDefault="005E10C9" w:rsidP="001B1520"/>
    <w:p w14:paraId="2EEFDEC0" w14:textId="2A3AE4D7" w:rsidR="001B1520" w:rsidRPr="00B951E2" w:rsidRDefault="001B1520" w:rsidP="001B1520">
      <w:pPr>
        <w:rPr>
          <w:b/>
          <w:bCs/>
        </w:rPr>
      </w:pPr>
      <w:r w:rsidRPr="000A0976">
        <w:rPr>
          <w:b/>
          <w:bCs/>
        </w:rPr>
        <w:t xml:space="preserve">Levipiirkonna nr </w:t>
      </w:r>
      <w:r w:rsidR="00181B67">
        <w:rPr>
          <w:b/>
          <w:bCs/>
        </w:rPr>
        <w:t>26</w:t>
      </w:r>
      <w:r w:rsidRPr="000A0976">
        <w:rPr>
          <w:b/>
          <w:bCs/>
        </w:rPr>
        <w:t xml:space="preserve"> kohapunktid</w:t>
      </w:r>
    </w:p>
    <w:tbl>
      <w:tblPr>
        <w:tblW w:w="7083" w:type="dxa"/>
        <w:tblLayout w:type="fixed"/>
        <w:tblCellMar>
          <w:left w:w="70" w:type="dxa"/>
          <w:right w:w="70" w:type="dxa"/>
        </w:tblCellMar>
        <w:tblLook w:val="04A0" w:firstRow="1" w:lastRow="0" w:firstColumn="1" w:lastColumn="0" w:noHBand="0" w:noVBand="1"/>
      </w:tblPr>
      <w:tblGrid>
        <w:gridCol w:w="1467"/>
        <w:gridCol w:w="1292"/>
        <w:gridCol w:w="1064"/>
        <w:gridCol w:w="1417"/>
        <w:gridCol w:w="1843"/>
      </w:tblGrid>
      <w:tr w:rsidR="00533D06" w:rsidRPr="005E10C9" w14:paraId="14305677" w14:textId="77777777" w:rsidTr="002033A1">
        <w:trPr>
          <w:trHeight w:val="727"/>
        </w:trPr>
        <w:tc>
          <w:tcPr>
            <w:tcW w:w="1467" w:type="dxa"/>
            <w:tcBorders>
              <w:top w:val="single" w:sz="4" w:space="0" w:color="auto"/>
              <w:left w:val="single" w:sz="4" w:space="0" w:color="auto"/>
              <w:bottom w:val="nil"/>
              <w:right w:val="single" w:sz="4" w:space="0" w:color="auto"/>
            </w:tcBorders>
            <w:shd w:val="clear" w:color="auto" w:fill="auto"/>
            <w:vAlign w:val="center"/>
            <w:hideMark/>
          </w:tcPr>
          <w:p w14:paraId="43412C6A" w14:textId="77777777" w:rsidR="00533D06" w:rsidRPr="00B951E2" w:rsidRDefault="00533D06" w:rsidP="00A4524D">
            <w:pPr>
              <w:widowControl/>
              <w:suppressAutoHyphens w:val="0"/>
              <w:spacing w:line="240" w:lineRule="auto"/>
              <w:jc w:val="left"/>
              <w:rPr>
                <w:rFonts w:eastAsia="Times New Roman"/>
                <w:kern w:val="0"/>
                <w:sz w:val="20"/>
                <w:szCs w:val="20"/>
                <w:lang w:eastAsia="et-EE" w:bidi="ar-SA"/>
              </w:rPr>
            </w:pPr>
            <w:r w:rsidRPr="00B951E2">
              <w:rPr>
                <w:rFonts w:eastAsia="Times New Roman"/>
                <w:kern w:val="0"/>
                <w:sz w:val="20"/>
                <w:szCs w:val="20"/>
                <w:lang w:eastAsia="et-EE" w:bidi="ar-SA"/>
              </w:rPr>
              <w:t>Taotleja</w:t>
            </w:r>
          </w:p>
        </w:tc>
        <w:tc>
          <w:tcPr>
            <w:tcW w:w="1292" w:type="dxa"/>
            <w:tcBorders>
              <w:top w:val="single" w:sz="4" w:space="0" w:color="auto"/>
              <w:left w:val="nil"/>
              <w:bottom w:val="nil"/>
              <w:right w:val="single" w:sz="4" w:space="0" w:color="auto"/>
            </w:tcBorders>
            <w:shd w:val="clear" w:color="auto" w:fill="auto"/>
            <w:vAlign w:val="center"/>
            <w:hideMark/>
          </w:tcPr>
          <w:p w14:paraId="3651AEFB" w14:textId="77777777" w:rsidR="00533D06" w:rsidRPr="00B951E2" w:rsidRDefault="00533D06" w:rsidP="00A4524D">
            <w:pPr>
              <w:widowControl/>
              <w:suppressAutoHyphens w:val="0"/>
              <w:spacing w:line="240" w:lineRule="auto"/>
              <w:jc w:val="left"/>
              <w:rPr>
                <w:rFonts w:eastAsia="Times New Roman"/>
                <w:kern w:val="0"/>
                <w:sz w:val="20"/>
                <w:szCs w:val="20"/>
                <w:lang w:eastAsia="et-EE" w:bidi="ar-SA"/>
              </w:rPr>
            </w:pPr>
            <w:r w:rsidRPr="00B951E2">
              <w:rPr>
                <w:rFonts w:eastAsia="Times New Roman"/>
                <w:kern w:val="0"/>
                <w:sz w:val="20"/>
                <w:szCs w:val="20"/>
                <w:lang w:eastAsia="et-EE" w:bidi="ar-SA"/>
              </w:rPr>
              <w:t>Programmi nimi</w:t>
            </w:r>
          </w:p>
        </w:tc>
        <w:tc>
          <w:tcPr>
            <w:tcW w:w="1064" w:type="dxa"/>
            <w:tcBorders>
              <w:top w:val="single" w:sz="4" w:space="0" w:color="auto"/>
              <w:left w:val="nil"/>
              <w:bottom w:val="nil"/>
              <w:right w:val="single" w:sz="4" w:space="0" w:color="auto"/>
            </w:tcBorders>
            <w:shd w:val="clear" w:color="auto" w:fill="auto"/>
            <w:vAlign w:val="center"/>
            <w:hideMark/>
          </w:tcPr>
          <w:p w14:paraId="76B2B02B" w14:textId="38549EA5" w:rsidR="00533D06" w:rsidRPr="005E10C9" w:rsidRDefault="00533D06" w:rsidP="00A4524D">
            <w:pPr>
              <w:widowControl/>
              <w:suppressAutoHyphens w:val="0"/>
              <w:spacing w:line="240" w:lineRule="auto"/>
              <w:jc w:val="left"/>
              <w:rPr>
                <w:rFonts w:eastAsia="Times New Roman"/>
                <w:color w:val="4472C4" w:themeColor="accent1"/>
                <w:kern w:val="0"/>
                <w:sz w:val="20"/>
                <w:szCs w:val="20"/>
                <w:lang w:eastAsia="et-EE" w:bidi="ar-SA"/>
              </w:rPr>
            </w:pPr>
            <w:r w:rsidRPr="00AA4CD1">
              <w:rPr>
                <w:rFonts w:eastAsia="Times New Roman"/>
                <w:kern w:val="0"/>
                <w:sz w:val="20"/>
                <w:szCs w:val="20"/>
                <w:lang w:eastAsia="et-EE" w:bidi="ar-SA"/>
              </w:rPr>
              <w:t>Sihtrühma hindamine</w:t>
            </w:r>
          </w:p>
        </w:tc>
        <w:tc>
          <w:tcPr>
            <w:tcW w:w="1417" w:type="dxa"/>
            <w:tcBorders>
              <w:top w:val="single" w:sz="4" w:space="0" w:color="auto"/>
              <w:left w:val="nil"/>
              <w:bottom w:val="nil"/>
              <w:right w:val="single" w:sz="4" w:space="0" w:color="auto"/>
            </w:tcBorders>
            <w:shd w:val="clear" w:color="auto" w:fill="auto"/>
            <w:vAlign w:val="center"/>
            <w:hideMark/>
          </w:tcPr>
          <w:p w14:paraId="401D4B6C" w14:textId="550163F6" w:rsidR="00533D06" w:rsidRPr="005E10C9" w:rsidRDefault="00533D06" w:rsidP="00A4524D">
            <w:pPr>
              <w:widowControl/>
              <w:suppressAutoHyphens w:val="0"/>
              <w:spacing w:line="240" w:lineRule="auto"/>
              <w:jc w:val="left"/>
              <w:rPr>
                <w:rFonts w:eastAsia="Times New Roman"/>
                <w:color w:val="4472C4" w:themeColor="accent1"/>
                <w:kern w:val="0"/>
                <w:sz w:val="20"/>
                <w:szCs w:val="20"/>
                <w:lang w:eastAsia="et-EE" w:bidi="ar-SA"/>
              </w:rPr>
            </w:pPr>
            <w:r w:rsidRPr="00AA4CD1">
              <w:rPr>
                <w:rFonts w:eastAsia="Times New Roman"/>
                <w:kern w:val="0"/>
                <w:sz w:val="20"/>
                <w:szCs w:val="20"/>
                <w:lang w:eastAsia="et-EE" w:bidi="ar-SA"/>
              </w:rPr>
              <w:t>Mitmekesisuse hindamine</w:t>
            </w:r>
          </w:p>
        </w:tc>
        <w:tc>
          <w:tcPr>
            <w:tcW w:w="1843" w:type="dxa"/>
            <w:tcBorders>
              <w:top w:val="single" w:sz="4" w:space="0" w:color="auto"/>
              <w:left w:val="nil"/>
              <w:bottom w:val="nil"/>
              <w:right w:val="single" w:sz="4" w:space="0" w:color="auto"/>
            </w:tcBorders>
            <w:shd w:val="clear" w:color="auto" w:fill="auto"/>
            <w:vAlign w:val="center"/>
            <w:hideMark/>
          </w:tcPr>
          <w:p w14:paraId="36BD3894" w14:textId="77777777" w:rsidR="00533D06" w:rsidRPr="005E10C9" w:rsidRDefault="00533D06" w:rsidP="00A4524D">
            <w:pPr>
              <w:widowControl/>
              <w:suppressAutoHyphens w:val="0"/>
              <w:spacing w:line="240" w:lineRule="auto"/>
              <w:jc w:val="center"/>
              <w:rPr>
                <w:rFonts w:eastAsia="Times New Roman"/>
                <w:color w:val="4472C4" w:themeColor="accent1"/>
                <w:kern w:val="0"/>
                <w:sz w:val="20"/>
                <w:szCs w:val="20"/>
                <w:lang w:eastAsia="et-EE" w:bidi="ar-SA"/>
              </w:rPr>
            </w:pPr>
            <w:r w:rsidRPr="00A4524D">
              <w:rPr>
                <w:rFonts w:eastAsia="Times New Roman"/>
                <w:kern w:val="0"/>
                <w:sz w:val="20"/>
                <w:szCs w:val="20"/>
                <w:lang w:eastAsia="et-EE" w:bidi="ar-SA"/>
              </w:rPr>
              <w:t>Punktid kokku</w:t>
            </w:r>
          </w:p>
        </w:tc>
      </w:tr>
      <w:tr w:rsidR="00533D06" w:rsidRPr="005E10C9" w14:paraId="7C5ED586" w14:textId="77777777" w:rsidTr="002033A1">
        <w:trPr>
          <w:trHeight w:val="315"/>
        </w:trPr>
        <w:tc>
          <w:tcPr>
            <w:tcW w:w="1467" w:type="dxa"/>
            <w:tcBorders>
              <w:top w:val="single" w:sz="8" w:space="0" w:color="auto"/>
              <w:left w:val="single" w:sz="4" w:space="0" w:color="auto"/>
              <w:bottom w:val="single" w:sz="4" w:space="0" w:color="auto"/>
              <w:right w:val="single" w:sz="4" w:space="0" w:color="auto"/>
            </w:tcBorders>
            <w:shd w:val="clear" w:color="auto" w:fill="auto"/>
            <w:vAlign w:val="center"/>
          </w:tcPr>
          <w:p w14:paraId="1D71DEC3" w14:textId="219809A2" w:rsidR="00533D06" w:rsidRPr="002033A1" w:rsidRDefault="00533D06" w:rsidP="006D2E26">
            <w:pPr>
              <w:widowControl/>
              <w:suppressAutoHyphens w:val="0"/>
              <w:spacing w:line="240" w:lineRule="auto"/>
              <w:jc w:val="left"/>
              <w:rPr>
                <w:rFonts w:eastAsia="Times New Roman"/>
                <w:color w:val="000000"/>
                <w:kern w:val="0"/>
                <w:sz w:val="18"/>
                <w:szCs w:val="18"/>
                <w:lang w:eastAsia="et-EE" w:bidi="ar-SA"/>
              </w:rPr>
            </w:pPr>
            <w:r w:rsidRPr="002033A1">
              <w:rPr>
                <w:sz w:val="18"/>
                <w:szCs w:val="18"/>
              </w:rPr>
              <w:t>Duo Media Networks OÜ</w:t>
            </w:r>
          </w:p>
        </w:tc>
        <w:tc>
          <w:tcPr>
            <w:tcW w:w="1292" w:type="dxa"/>
            <w:tcBorders>
              <w:top w:val="single" w:sz="8" w:space="0" w:color="auto"/>
              <w:left w:val="nil"/>
              <w:bottom w:val="single" w:sz="4" w:space="0" w:color="auto"/>
              <w:right w:val="single" w:sz="4" w:space="0" w:color="auto"/>
            </w:tcBorders>
            <w:shd w:val="clear" w:color="auto" w:fill="auto"/>
            <w:vAlign w:val="center"/>
          </w:tcPr>
          <w:p w14:paraId="347B95EA" w14:textId="5A5602CA" w:rsidR="00533D06" w:rsidRPr="002033A1" w:rsidRDefault="00533D06" w:rsidP="006D2E26">
            <w:pPr>
              <w:widowControl/>
              <w:suppressAutoHyphens w:val="0"/>
              <w:spacing w:line="240" w:lineRule="auto"/>
              <w:jc w:val="left"/>
              <w:rPr>
                <w:rFonts w:eastAsia="Times New Roman"/>
                <w:color w:val="000000"/>
                <w:kern w:val="0"/>
                <w:sz w:val="18"/>
                <w:szCs w:val="18"/>
                <w:lang w:eastAsia="et-EE" w:bidi="ar-SA"/>
              </w:rPr>
            </w:pPr>
            <w:r w:rsidRPr="002033A1">
              <w:rPr>
                <w:sz w:val="18"/>
                <w:szCs w:val="18"/>
              </w:rPr>
              <w:t>Raadio Duo</w:t>
            </w:r>
          </w:p>
        </w:tc>
        <w:tc>
          <w:tcPr>
            <w:tcW w:w="1064" w:type="dxa"/>
            <w:tcBorders>
              <w:top w:val="single" w:sz="8" w:space="0" w:color="auto"/>
              <w:left w:val="nil"/>
              <w:bottom w:val="single" w:sz="4" w:space="0" w:color="auto"/>
              <w:right w:val="single" w:sz="4" w:space="0" w:color="auto"/>
            </w:tcBorders>
            <w:shd w:val="clear" w:color="auto" w:fill="auto"/>
            <w:vAlign w:val="center"/>
          </w:tcPr>
          <w:p w14:paraId="0432F8E5" w14:textId="708E3390" w:rsidR="00533D06" w:rsidRPr="00533D06" w:rsidRDefault="00533D06" w:rsidP="002033A1">
            <w:pPr>
              <w:widowControl/>
              <w:suppressAutoHyphens w:val="0"/>
              <w:spacing w:line="240" w:lineRule="auto"/>
              <w:jc w:val="center"/>
              <w:rPr>
                <w:rFonts w:eastAsia="Times New Roman"/>
                <w:kern w:val="0"/>
                <w:sz w:val="20"/>
                <w:szCs w:val="20"/>
                <w:lang w:eastAsia="et-EE" w:bidi="ar-SA"/>
              </w:rPr>
            </w:pPr>
            <w:r w:rsidRPr="00533D06">
              <w:rPr>
                <w:rFonts w:eastAsia="Times New Roman"/>
                <w:kern w:val="0"/>
                <w:sz w:val="20"/>
                <w:szCs w:val="20"/>
                <w:lang w:eastAsia="et-EE" w:bidi="ar-SA"/>
              </w:rPr>
              <w:t>18</w:t>
            </w:r>
          </w:p>
        </w:tc>
        <w:tc>
          <w:tcPr>
            <w:tcW w:w="1417" w:type="dxa"/>
            <w:tcBorders>
              <w:top w:val="single" w:sz="8" w:space="0" w:color="auto"/>
              <w:left w:val="nil"/>
              <w:bottom w:val="single" w:sz="4" w:space="0" w:color="auto"/>
              <w:right w:val="single" w:sz="4" w:space="0" w:color="auto"/>
            </w:tcBorders>
            <w:shd w:val="clear" w:color="auto" w:fill="auto"/>
            <w:vAlign w:val="center"/>
          </w:tcPr>
          <w:p w14:paraId="32831639" w14:textId="01A219B2" w:rsidR="00533D06" w:rsidRPr="00533D06" w:rsidRDefault="00533D06" w:rsidP="002033A1">
            <w:pPr>
              <w:widowControl/>
              <w:suppressAutoHyphens w:val="0"/>
              <w:spacing w:line="240" w:lineRule="auto"/>
              <w:jc w:val="center"/>
              <w:rPr>
                <w:rFonts w:eastAsia="Times New Roman"/>
                <w:kern w:val="0"/>
                <w:sz w:val="20"/>
                <w:szCs w:val="20"/>
                <w:lang w:eastAsia="et-EE" w:bidi="ar-SA"/>
              </w:rPr>
            </w:pPr>
            <w:r w:rsidRPr="00533D06">
              <w:rPr>
                <w:rFonts w:eastAsia="Times New Roman"/>
                <w:kern w:val="0"/>
                <w:sz w:val="20"/>
                <w:szCs w:val="20"/>
                <w:lang w:eastAsia="et-EE" w:bidi="ar-SA"/>
              </w:rPr>
              <w:t>18</w:t>
            </w:r>
          </w:p>
        </w:tc>
        <w:tc>
          <w:tcPr>
            <w:tcW w:w="1843" w:type="dxa"/>
            <w:tcBorders>
              <w:top w:val="single" w:sz="8" w:space="0" w:color="auto"/>
              <w:left w:val="nil"/>
              <w:bottom w:val="single" w:sz="4" w:space="0" w:color="auto"/>
              <w:right w:val="single" w:sz="4" w:space="0" w:color="auto"/>
            </w:tcBorders>
            <w:shd w:val="clear" w:color="auto" w:fill="auto"/>
            <w:vAlign w:val="center"/>
          </w:tcPr>
          <w:p w14:paraId="4E570B71" w14:textId="29BDC602" w:rsidR="00533D06" w:rsidRPr="004A1D85" w:rsidRDefault="004A1D85" w:rsidP="002033A1">
            <w:pPr>
              <w:widowControl/>
              <w:suppressAutoHyphens w:val="0"/>
              <w:spacing w:line="240" w:lineRule="auto"/>
              <w:jc w:val="center"/>
              <w:rPr>
                <w:rFonts w:eastAsia="Times New Roman"/>
                <w:kern w:val="0"/>
                <w:sz w:val="20"/>
                <w:szCs w:val="20"/>
                <w:lang w:eastAsia="et-EE" w:bidi="ar-SA"/>
              </w:rPr>
            </w:pPr>
            <w:r w:rsidRPr="004A1D85">
              <w:rPr>
                <w:rFonts w:eastAsia="Times New Roman"/>
                <w:kern w:val="0"/>
                <w:sz w:val="20"/>
                <w:szCs w:val="20"/>
                <w:lang w:eastAsia="et-EE" w:bidi="ar-SA"/>
              </w:rPr>
              <w:t>36</w:t>
            </w:r>
          </w:p>
        </w:tc>
      </w:tr>
      <w:tr w:rsidR="00533D06" w:rsidRPr="005E10C9" w14:paraId="05B20CE6" w14:textId="77777777" w:rsidTr="002033A1">
        <w:trPr>
          <w:trHeight w:val="459"/>
        </w:trPr>
        <w:tc>
          <w:tcPr>
            <w:tcW w:w="1467" w:type="dxa"/>
            <w:tcBorders>
              <w:top w:val="nil"/>
              <w:left w:val="single" w:sz="4" w:space="0" w:color="auto"/>
              <w:bottom w:val="single" w:sz="8" w:space="0" w:color="auto"/>
              <w:right w:val="single" w:sz="4" w:space="0" w:color="auto"/>
            </w:tcBorders>
            <w:shd w:val="clear" w:color="auto" w:fill="auto"/>
            <w:vAlign w:val="center"/>
          </w:tcPr>
          <w:p w14:paraId="5D326FF6" w14:textId="5F281F58" w:rsidR="00533D06" w:rsidRPr="002033A1" w:rsidRDefault="00533D06" w:rsidP="006D2E26">
            <w:pPr>
              <w:widowControl/>
              <w:suppressAutoHyphens w:val="0"/>
              <w:spacing w:line="240" w:lineRule="auto"/>
              <w:jc w:val="left"/>
              <w:rPr>
                <w:rFonts w:eastAsia="Times New Roman"/>
                <w:color w:val="000000"/>
                <w:kern w:val="0"/>
                <w:sz w:val="18"/>
                <w:szCs w:val="18"/>
                <w:lang w:eastAsia="et-EE" w:bidi="ar-SA"/>
              </w:rPr>
            </w:pPr>
            <w:r w:rsidRPr="002033A1">
              <w:rPr>
                <w:sz w:val="18"/>
                <w:szCs w:val="18"/>
              </w:rPr>
              <w:t>MP Meedia OÜ</w:t>
            </w:r>
          </w:p>
        </w:tc>
        <w:tc>
          <w:tcPr>
            <w:tcW w:w="1292" w:type="dxa"/>
            <w:tcBorders>
              <w:top w:val="nil"/>
              <w:left w:val="nil"/>
              <w:bottom w:val="single" w:sz="8" w:space="0" w:color="auto"/>
              <w:right w:val="single" w:sz="4" w:space="0" w:color="auto"/>
            </w:tcBorders>
            <w:shd w:val="clear" w:color="auto" w:fill="auto"/>
            <w:vAlign w:val="center"/>
          </w:tcPr>
          <w:p w14:paraId="72FE1AFD" w14:textId="016507F6" w:rsidR="00533D06" w:rsidRPr="002033A1" w:rsidRDefault="00533D06" w:rsidP="006D2E26">
            <w:pPr>
              <w:widowControl/>
              <w:suppressAutoHyphens w:val="0"/>
              <w:spacing w:line="240" w:lineRule="auto"/>
              <w:jc w:val="left"/>
              <w:rPr>
                <w:rFonts w:eastAsia="Times New Roman"/>
                <w:color w:val="000000"/>
                <w:kern w:val="0"/>
                <w:sz w:val="18"/>
                <w:szCs w:val="18"/>
                <w:lang w:eastAsia="et-EE" w:bidi="ar-SA"/>
              </w:rPr>
            </w:pPr>
            <w:r w:rsidRPr="002033A1">
              <w:rPr>
                <w:sz w:val="18"/>
                <w:szCs w:val="18"/>
              </w:rPr>
              <w:t>Kaguraadio</w:t>
            </w:r>
          </w:p>
        </w:tc>
        <w:tc>
          <w:tcPr>
            <w:tcW w:w="1064" w:type="dxa"/>
            <w:tcBorders>
              <w:top w:val="nil"/>
              <w:left w:val="nil"/>
              <w:bottom w:val="single" w:sz="8" w:space="0" w:color="auto"/>
              <w:right w:val="single" w:sz="4" w:space="0" w:color="auto"/>
            </w:tcBorders>
            <w:shd w:val="clear" w:color="auto" w:fill="auto"/>
            <w:vAlign w:val="center"/>
          </w:tcPr>
          <w:p w14:paraId="195E47F6" w14:textId="2156E208" w:rsidR="00533D06" w:rsidRPr="00AE4725" w:rsidRDefault="00533D06" w:rsidP="002033A1">
            <w:pPr>
              <w:widowControl/>
              <w:suppressAutoHyphens w:val="0"/>
              <w:spacing w:line="240" w:lineRule="auto"/>
              <w:jc w:val="center"/>
              <w:rPr>
                <w:rFonts w:eastAsia="Times New Roman"/>
                <w:kern w:val="0"/>
                <w:sz w:val="20"/>
                <w:szCs w:val="20"/>
                <w:lang w:eastAsia="et-EE" w:bidi="ar-SA"/>
              </w:rPr>
            </w:pPr>
            <w:r w:rsidRPr="00AE4725">
              <w:rPr>
                <w:rFonts w:eastAsia="Times New Roman"/>
                <w:kern w:val="0"/>
                <w:sz w:val="20"/>
                <w:szCs w:val="20"/>
                <w:lang w:eastAsia="et-EE" w:bidi="ar-SA"/>
              </w:rPr>
              <w:t>9</w:t>
            </w:r>
          </w:p>
        </w:tc>
        <w:tc>
          <w:tcPr>
            <w:tcW w:w="1417" w:type="dxa"/>
            <w:tcBorders>
              <w:top w:val="nil"/>
              <w:left w:val="nil"/>
              <w:bottom w:val="single" w:sz="8" w:space="0" w:color="auto"/>
              <w:right w:val="single" w:sz="4" w:space="0" w:color="auto"/>
            </w:tcBorders>
            <w:shd w:val="clear" w:color="auto" w:fill="auto"/>
            <w:vAlign w:val="center"/>
          </w:tcPr>
          <w:p w14:paraId="50FB5925" w14:textId="1A5D0C3B" w:rsidR="00533D06" w:rsidRPr="00AE4725" w:rsidRDefault="00533D06" w:rsidP="002033A1">
            <w:pPr>
              <w:widowControl/>
              <w:suppressAutoHyphens w:val="0"/>
              <w:spacing w:line="240" w:lineRule="auto"/>
              <w:jc w:val="center"/>
              <w:rPr>
                <w:rFonts w:eastAsia="Times New Roman"/>
                <w:kern w:val="0"/>
                <w:sz w:val="20"/>
                <w:szCs w:val="20"/>
                <w:lang w:eastAsia="et-EE" w:bidi="ar-SA"/>
              </w:rPr>
            </w:pPr>
            <w:r w:rsidRPr="00AE4725">
              <w:rPr>
                <w:rFonts w:eastAsia="Times New Roman"/>
                <w:kern w:val="0"/>
                <w:sz w:val="20"/>
                <w:szCs w:val="20"/>
                <w:lang w:eastAsia="et-EE" w:bidi="ar-SA"/>
              </w:rPr>
              <w:t>9</w:t>
            </w:r>
          </w:p>
        </w:tc>
        <w:tc>
          <w:tcPr>
            <w:tcW w:w="1843" w:type="dxa"/>
            <w:tcBorders>
              <w:top w:val="nil"/>
              <w:left w:val="nil"/>
              <w:bottom w:val="single" w:sz="8" w:space="0" w:color="auto"/>
              <w:right w:val="single" w:sz="4" w:space="0" w:color="auto"/>
            </w:tcBorders>
            <w:shd w:val="clear" w:color="auto" w:fill="auto"/>
            <w:vAlign w:val="center"/>
          </w:tcPr>
          <w:p w14:paraId="574B7AC7" w14:textId="7DD88F0D" w:rsidR="00533D06" w:rsidRPr="00AE4725" w:rsidRDefault="004A1D85" w:rsidP="002033A1">
            <w:pPr>
              <w:widowControl/>
              <w:suppressAutoHyphens w:val="0"/>
              <w:spacing w:line="240" w:lineRule="auto"/>
              <w:jc w:val="center"/>
              <w:rPr>
                <w:rFonts w:eastAsia="Times New Roman"/>
                <w:kern w:val="0"/>
                <w:sz w:val="20"/>
                <w:szCs w:val="20"/>
                <w:lang w:eastAsia="et-EE" w:bidi="ar-SA"/>
              </w:rPr>
            </w:pPr>
            <w:r w:rsidRPr="00AE4725">
              <w:rPr>
                <w:rFonts w:eastAsia="Times New Roman"/>
                <w:kern w:val="0"/>
                <w:sz w:val="20"/>
                <w:szCs w:val="20"/>
                <w:lang w:eastAsia="et-EE" w:bidi="ar-SA"/>
              </w:rPr>
              <w:t>18</w:t>
            </w:r>
          </w:p>
        </w:tc>
      </w:tr>
    </w:tbl>
    <w:p w14:paraId="5500BE6B" w14:textId="77777777" w:rsidR="00E859F0" w:rsidRDefault="00E859F0" w:rsidP="001B1520">
      <w:pPr>
        <w:rPr>
          <w:b/>
        </w:rPr>
      </w:pPr>
    </w:p>
    <w:p w14:paraId="18F17A36" w14:textId="2FE6FCE2" w:rsidR="001B1520" w:rsidRDefault="001B1520" w:rsidP="001B1520">
      <w:r w:rsidRPr="00B951E2">
        <w:rPr>
          <w:b/>
        </w:rPr>
        <w:t xml:space="preserve">Kultuuriministri </w:t>
      </w:r>
      <w:r w:rsidR="00AA06E8">
        <w:rPr>
          <w:b/>
        </w:rPr>
        <w:t>21</w:t>
      </w:r>
      <w:r w:rsidR="00AA06E8" w:rsidRPr="00361769">
        <w:rPr>
          <w:b/>
        </w:rPr>
        <w:t>.0</w:t>
      </w:r>
      <w:r w:rsidR="00AA06E8">
        <w:rPr>
          <w:b/>
        </w:rPr>
        <w:t>3</w:t>
      </w:r>
      <w:r w:rsidR="00AA06E8" w:rsidRPr="00361769">
        <w:rPr>
          <w:b/>
        </w:rPr>
        <w:t>.202</w:t>
      </w:r>
      <w:r w:rsidR="00AA06E8">
        <w:rPr>
          <w:b/>
        </w:rPr>
        <w:t>4</w:t>
      </w:r>
      <w:r w:rsidR="00AA06E8" w:rsidRPr="00361769">
        <w:rPr>
          <w:b/>
        </w:rPr>
        <w:t xml:space="preserve"> kirja nr </w:t>
      </w:r>
      <w:r w:rsidR="00AA06E8">
        <w:rPr>
          <w:b/>
        </w:rPr>
        <w:t>54</w:t>
      </w:r>
      <w:r w:rsidR="00914445">
        <w:rPr>
          <w:b/>
        </w:rPr>
        <w:t xml:space="preserve"> (muudetud 03.04.2024 käskkirjaga nr 58) </w:t>
      </w:r>
      <w:r w:rsidR="00AA06E8" w:rsidRPr="00361769">
        <w:rPr>
          <w:b/>
        </w:rPr>
        <w:t xml:space="preserve"> punkt</w:t>
      </w:r>
      <w:r w:rsidR="00AA06E8">
        <w:rPr>
          <w:b/>
        </w:rPr>
        <w:t xml:space="preserve"> 1.28</w:t>
      </w:r>
      <w:r w:rsidRPr="00B951E2">
        <w:rPr>
          <w:b/>
        </w:rPr>
        <w:t>, levipiirkond nr 2</w:t>
      </w:r>
      <w:r w:rsidR="00AA06E8">
        <w:rPr>
          <w:b/>
        </w:rPr>
        <w:t>8</w:t>
      </w:r>
      <w:r w:rsidRPr="00B951E2">
        <w:rPr>
          <w:b/>
        </w:rPr>
        <w:t xml:space="preserve"> – </w:t>
      </w:r>
      <w:r w:rsidRPr="00B951E2">
        <w:t xml:space="preserve">taotlejad </w:t>
      </w:r>
      <w:r w:rsidR="00B70B14">
        <w:t xml:space="preserve">Nostalgia Media OÜ (programm Radio Nostalgia) </w:t>
      </w:r>
      <w:r w:rsidRPr="00B951E2">
        <w:t xml:space="preserve">ja </w:t>
      </w:r>
      <w:r w:rsidR="00B70B14" w:rsidRPr="00B70B14">
        <w:t>AS All Media Eesti (</w:t>
      </w:r>
      <w:r w:rsidR="00B70B14">
        <w:t xml:space="preserve">programm </w:t>
      </w:r>
      <w:r w:rsidR="00B70B14" w:rsidRPr="00B70B14">
        <w:t>Star FM+)</w:t>
      </w:r>
      <w:r w:rsidR="00B70B14">
        <w:t>.</w:t>
      </w:r>
    </w:p>
    <w:p w14:paraId="13F52BF0" w14:textId="77777777" w:rsidR="00B70B14" w:rsidRDefault="00B70B14" w:rsidP="001B1520"/>
    <w:p w14:paraId="4785A91F" w14:textId="2A539542" w:rsidR="00CD1F28" w:rsidRDefault="00287C2B" w:rsidP="001B1520">
      <w:r>
        <w:t xml:space="preserve">Komisjon eelistas </w:t>
      </w:r>
      <w:r w:rsidRPr="00B70B14">
        <w:t>AS All Media Eesti</w:t>
      </w:r>
      <w:r>
        <w:t xml:space="preserve"> pakutud programmi Star </w:t>
      </w:r>
      <w:r w:rsidRPr="00B70B14">
        <w:t>FM+</w:t>
      </w:r>
      <w:r>
        <w:t>. Tegu on pikalt turul olnud programmiga</w:t>
      </w:r>
      <w:r w:rsidR="004A2137">
        <w:t xml:space="preserve"> </w:t>
      </w:r>
      <w:r w:rsidR="00B03A39">
        <w:t>mi</w:t>
      </w:r>
      <w:r w:rsidR="004A2137">
        <w:t xml:space="preserve">llel on oma kindel kuulajaskond. </w:t>
      </w:r>
      <w:r w:rsidR="004A2137" w:rsidRPr="00B70B14">
        <w:t>Star FM+</w:t>
      </w:r>
      <w:r w:rsidR="004A2137">
        <w:t xml:space="preserve"> programm paremini ülesehitatud. </w:t>
      </w:r>
    </w:p>
    <w:p w14:paraId="3C3ED6E2" w14:textId="77777777" w:rsidR="00287C2B" w:rsidRDefault="00287C2B" w:rsidP="001B1520"/>
    <w:p w14:paraId="46AD0474" w14:textId="11D3509B" w:rsidR="00287C2B" w:rsidRDefault="00C96AB3" w:rsidP="001B1520">
      <w:r w:rsidRPr="00F348D5">
        <w:t xml:space="preserve">Komisjon hindas </w:t>
      </w:r>
      <w:r w:rsidR="004A2137" w:rsidRPr="00F348D5">
        <w:t>Nostalgia Media OÜ taotlus</w:t>
      </w:r>
      <w:r w:rsidR="00BB04FC" w:rsidRPr="00F348D5">
        <w:t>e</w:t>
      </w:r>
      <w:r w:rsidRPr="00F348D5">
        <w:t xml:space="preserve"> sisu </w:t>
      </w:r>
      <w:r w:rsidR="00BB04FC" w:rsidRPr="00F348D5">
        <w:t>nõ</w:t>
      </w:r>
      <w:r w:rsidRPr="00F348D5">
        <w:t>rg</w:t>
      </w:r>
      <w:r w:rsidR="00DA5C7F">
        <w:t>em</w:t>
      </w:r>
      <w:r w:rsidRPr="00F348D5">
        <w:t>aks</w:t>
      </w:r>
      <w:r w:rsidR="00BB04FC" w:rsidRPr="00F348D5">
        <w:t>.</w:t>
      </w:r>
      <w:r w:rsidR="00BA0159">
        <w:t xml:space="preserve"> Programmi kohta on välja toodud </w:t>
      </w:r>
      <w:r w:rsidR="00424556">
        <w:t xml:space="preserve">mitmed </w:t>
      </w:r>
      <w:r w:rsidR="00BA0159">
        <w:t xml:space="preserve">üritused ja sündmused mida kajastatakse, kuid puudub </w:t>
      </w:r>
      <w:r w:rsidR="00B03A39">
        <w:t>sisuline</w:t>
      </w:r>
      <w:r w:rsidR="00BA0159">
        <w:t xml:space="preserve"> ülevaade </w:t>
      </w:r>
      <w:r w:rsidR="006B51FB">
        <w:t xml:space="preserve">kogu </w:t>
      </w:r>
      <w:r w:rsidR="00BA0159">
        <w:t xml:space="preserve">programmist. </w:t>
      </w:r>
    </w:p>
    <w:p w14:paraId="6D92AF0C" w14:textId="77777777" w:rsidR="001B1520" w:rsidRPr="00B951E2" w:rsidRDefault="001B1520" w:rsidP="001B1520"/>
    <w:p w14:paraId="2F5257FF" w14:textId="0197799C" w:rsidR="001B1520" w:rsidRPr="00B951E2" w:rsidRDefault="001B1520" w:rsidP="001B1520">
      <w:pPr>
        <w:rPr>
          <w:b/>
          <w:bCs/>
        </w:rPr>
      </w:pPr>
      <w:r w:rsidRPr="00B951E2">
        <w:rPr>
          <w:b/>
          <w:bCs/>
        </w:rPr>
        <w:t>Levipiirkonna nr 2</w:t>
      </w:r>
      <w:r w:rsidR="006D4906">
        <w:rPr>
          <w:b/>
          <w:bCs/>
        </w:rPr>
        <w:t>8</w:t>
      </w:r>
      <w:r w:rsidRPr="00B951E2">
        <w:rPr>
          <w:b/>
          <w:bCs/>
        </w:rPr>
        <w:t xml:space="preserve"> kohapunktid</w:t>
      </w:r>
    </w:p>
    <w:tbl>
      <w:tblPr>
        <w:tblW w:w="7721" w:type="dxa"/>
        <w:tblCellMar>
          <w:left w:w="70" w:type="dxa"/>
          <w:right w:w="70" w:type="dxa"/>
        </w:tblCellMar>
        <w:tblLook w:val="04A0" w:firstRow="1" w:lastRow="0" w:firstColumn="1" w:lastColumn="0" w:noHBand="0" w:noVBand="1"/>
      </w:tblPr>
      <w:tblGrid>
        <w:gridCol w:w="1719"/>
        <w:gridCol w:w="1727"/>
        <w:gridCol w:w="1804"/>
        <w:gridCol w:w="1220"/>
        <w:gridCol w:w="1251"/>
      </w:tblGrid>
      <w:tr w:rsidR="001F45EA" w:rsidRPr="006D4906" w14:paraId="779FCDE8" w14:textId="77777777" w:rsidTr="002033A1">
        <w:trPr>
          <w:trHeight w:val="528"/>
        </w:trPr>
        <w:tc>
          <w:tcPr>
            <w:tcW w:w="1765" w:type="dxa"/>
            <w:tcBorders>
              <w:top w:val="single" w:sz="4" w:space="0" w:color="auto"/>
              <w:left w:val="single" w:sz="4" w:space="0" w:color="auto"/>
              <w:bottom w:val="nil"/>
              <w:right w:val="single" w:sz="4" w:space="0" w:color="auto"/>
            </w:tcBorders>
            <w:shd w:val="clear" w:color="auto" w:fill="auto"/>
            <w:vAlign w:val="center"/>
            <w:hideMark/>
          </w:tcPr>
          <w:p w14:paraId="0506AD21" w14:textId="77777777" w:rsidR="001F45EA" w:rsidRPr="002033A1" w:rsidRDefault="001F45EA" w:rsidP="0014619B">
            <w:pPr>
              <w:widowControl/>
              <w:suppressAutoHyphens w:val="0"/>
              <w:spacing w:line="240" w:lineRule="auto"/>
              <w:jc w:val="left"/>
              <w:rPr>
                <w:rFonts w:eastAsia="Times New Roman"/>
                <w:kern w:val="0"/>
                <w:sz w:val="18"/>
                <w:szCs w:val="18"/>
                <w:lang w:eastAsia="et-EE" w:bidi="ar-SA"/>
              </w:rPr>
            </w:pPr>
            <w:r w:rsidRPr="002033A1">
              <w:rPr>
                <w:rFonts w:eastAsia="Times New Roman"/>
                <w:kern w:val="0"/>
                <w:sz w:val="18"/>
                <w:szCs w:val="18"/>
                <w:lang w:eastAsia="et-EE" w:bidi="ar-SA"/>
              </w:rPr>
              <w:t>Taotleja</w:t>
            </w:r>
          </w:p>
        </w:tc>
        <w:tc>
          <w:tcPr>
            <w:tcW w:w="1767" w:type="dxa"/>
            <w:tcBorders>
              <w:top w:val="single" w:sz="4" w:space="0" w:color="auto"/>
              <w:left w:val="nil"/>
              <w:bottom w:val="nil"/>
              <w:right w:val="single" w:sz="4" w:space="0" w:color="auto"/>
            </w:tcBorders>
            <w:shd w:val="clear" w:color="auto" w:fill="auto"/>
            <w:vAlign w:val="center"/>
            <w:hideMark/>
          </w:tcPr>
          <w:p w14:paraId="6C2C7625" w14:textId="77777777" w:rsidR="001F45EA" w:rsidRPr="002033A1" w:rsidRDefault="001F45EA" w:rsidP="0014619B">
            <w:pPr>
              <w:widowControl/>
              <w:suppressAutoHyphens w:val="0"/>
              <w:spacing w:line="240" w:lineRule="auto"/>
              <w:jc w:val="left"/>
              <w:rPr>
                <w:rFonts w:eastAsia="Times New Roman"/>
                <w:color w:val="4472C4" w:themeColor="accent1"/>
                <w:kern w:val="0"/>
                <w:sz w:val="18"/>
                <w:szCs w:val="18"/>
                <w:lang w:eastAsia="et-EE" w:bidi="ar-SA"/>
              </w:rPr>
            </w:pPr>
            <w:r w:rsidRPr="002033A1">
              <w:rPr>
                <w:rFonts w:eastAsia="Times New Roman"/>
                <w:kern w:val="0"/>
                <w:sz w:val="18"/>
                <w:szCs w:val="18"/>
                <w:lang w:eastAsia="et-EE" w:bidi="ar-SA"/>
              </w:rPr>
              <w:t>Programmi nimi</w:t>
            </w:r>
          </w:p>
        </w:tc>
        <w:tc>
          <w:tcPr>
            <w:tcW w:w="1850" w:type="dxa"/>
            <w:tcBorders>
              <w:top w:val="single" w:sz="4" w:space="0" w:color="auto"/>
              <w:left w:val="nil"/>
              <w:bottom w:val="nil"/>
              <w:right w:val="single" w:sz="4" w:space="0" w:color="auto"/>
            </w:tcBorders>
            <w:shd w:val="clear" w:color="auto" w:fill="auto"/>
            <w:vAlign w:val="center"/>
            <w:hideMark/>
          </w:tcPr>
          <w:p w14:paraId="00BD5B43" w14:textId="19AB2650" w:rsidR="001F45EA" w:rsidRPr="002033A1" w:rsidRDefault="001F45EA" w:rsidP="0014619B">
            <w:pPr>
              <w:widowControl/>
              <w:suppressAutoHyphens w:val="0"/>
              <w:spacing w:line="240" w:lineRule="auto"/>
              <w:jc w:val="left"/>
              <w:rPr>
                <w:rFonts w:eastAsia="Times New Roman"/>
                <w:color w:val="4472C4" w:themeColor="accent1"/>
                <w:kern w:val="0"/>
                <w:sz w:val="18"/>
                <w:szCs w:val="18"/>
                <w:lang w:eastAsia="et-EE" w:bidi="ar-SA"/>
              </w:rPr>
            </w:pPr>
            <w:r w:rsidRPr="002033A1">
              <w:rPr>
                <w:rFonts w:eastAsia="Times New Roman"/>
                <w:kern w:val="0"/>
                <w:sz w:val="18"/>
                <w:szCs w:val="18"/>
                <w:lang w:eastAsia="et-EE" w:bidi="ar-SA"/>
              </w:rPr>
              <w:t>Sihtrühma hindamine</w:t>
            </w:r>
          </w:p>
        </w:tc>
        <w:tc>
          <w:tcPr>
            <w:tcW w:w="1060" w:type="dxa"/>
            <w:tcBorders>
              <w:top w:val="single" w:sz="4" w:space="0" w:color="auto"/>
              <w:left w:val="nil"/>
              <w:bottom w:val="nil"/>
              <w:right w:val="single" w:sz="4" w:space="0" w:color="auto"/>
            </w:tcBorders>
            <w:shd w:val="clear" w:color="auto" w:fill="auto"/>
            <w:vAlign w:val="center"/>
            <w:hideMark/>
          </w:tcPr>
          <w:p w14:paraId="7B62C984" w14:textId="5495F9BE" w:rsidR="001F45EA" w:rsidRPr="002033A1" w:rsidRDefault="001F45EA" w:rsidP="0014619B">
            <w:pPr>
              <w:widowControl/>
              <w:suppressAutoHyphens w:val="0"/>
              <w:spacing w:line="240" w:lineRule="auto"/>
              <w:jc w:val="left"/>
              <w:rPr>
                <w:rFonts w:eastAsia="Times New Roman"/>
                <w:color w:val="4472C4" w:themeColor="accent1"/>
                <w:kern w:val="0"/>
                <w:sz w:val="18"/>
                <w:szCs w:val="18"/>
                <w:lang w:eastAsia="et-EE" w:bidi="ar-SA"/>
              </w:rPr>
            </w:pPr>
            <w:r w:rsidRPr="002033A1">
              <w:rPr>
                <w:rFonts w:eastAsia="Times New Roman"/>
                <w:kern w:val="0"/>
                <w:sz w:val="18"/>
                <w:szCs w:val="18"/>
                <w:lang w:eastAsia="et-EE" w:bidi="ar-SA"/>
              </w:rPr>
              <w:t>Mitmekesisuse hindamine</w:t>
            </w:r>
          </w:p>
        </w:tc>
        <w:tc>
          <w:tcPr>
            <w:tcW w:w="1279" w:type="dxa"/>
            <w:tcBorders>
              <w:top w:val="single" w:sz="4" w:space="0" w:color="auto"/>
              <w:left w:val="nil"/>
              <w:bottom w:val="nil"/>
              <w:right w:val="single" w:sz="4" w:space="0" w:color="auto"/>
            </w:tcBorders>
            <w:shd w:val="clear" w:color="auto" w:fill="auto"/>
            <w:vAlign w:val="center"/>
            <w:hideMark/>
          </w:tcPr>
          <w:p w14:paraId="69BC4B40" w14:textId="77777777" w:rsidR="001F45EA" w:rsidRPr="002033A1" w:rsidRDefault="001F45EA" w:rsidP="0014619B">
            <w:pPr>
              <w:widowControl/>
              <w:suppressAutoHyphens w:val="0"/>
              <w:spacing w:line="240" w:lineRule="auto"/>
              <w:jc w:val="center"/>
              <w:rPr>
                <w:rFonts w:eastAsia="Times New Roman"/>
                <w:color w:val="4472C4" w:themeColor="accent1"/>
                <w:kern w:val="0"/>
                <w:sz w:val="18"/>
                <w:szCs w:val="18"/>
                <w:lang w:eastAsia="et-EE" w:bidi="ar-SA"/>
              </w:rPr>
            </w:pPr>
            <w:r w:rsidRPr="002033A1">
              <w:rPr>
                <w:rFonts w:eastAsia="Times New Roman"/>
                <w:kern w:val="0"/>
                <w:sz w:val="18"/>
                <w:szCs w:val="18"/>
                <w:lang w:eastAsia="et-EE" w:bidi="ar-SA"/>
              </w:rPr>
              <w:t>Punktid kokku</w:t>
            </w:r>
          </w:p>
        </w:tc>
      </w:tr>
      <w:tr w:rsidR="001F45EA" w:rsidRPr="00B951E2" w14:paraId="67ACCCD2" w14:textId="77777777" w:rsidTr="002033A1">
        <w:trPr>
          <w:trHeight w:val="412"/>
        </w:trPr>
        <w:tc>
          <w:tcPr>
            <w:tcW w:w="1765"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48AB408E" w14:textId="47499D8C" w:rsidR="001F45EA" w:rsidRPr="002033A1" w:rsidRDefault="001F45EA" w:rsidP="006D2E26">
            <w:pPr>
              <w:widowControl/>
              <w:suppressAutoHyphens w:val="0"/>
              <w:spacing w:line="240" w:lineRule="auto"/>
              <w:jc w:val="left"/>
              <w:rPr>
                <w:rFonts w:eastAsia="Times New Roman"/>
                <w:color w:val="000000"/>
                <w:kern w:val="0"/>
                <w:sz w:val="18"/>
                <w:szCs w:val="18"/>
                <w:lang w:eastAsia="et-EE" w:bidi="ar-SA"/>
              </w:rPr>
            </w:pPr>
            <w:r w:rsidRPr="002033A1">
              <w:rPr>
                <w:sz w:val="18"/>
                <w:szCs w:val="18"/>
              </w:rPr>
              <w:t>Nostalgia Media OÜ</w:t>
            </w:r>
          </w:p>
        </w:tc>
        <w:tc>
          <w:tcPr>
            <w:tcW w:w="1767" w:type="dxa"/>
            <w:tcBorders>
              <w:top w:val="single" w:sz="8" w:space="0" w:color="auto"/>
              <w:left w:val="nil"/>
              <w:bottom w:val="single" w:sz="4" w:space="0" w:color="auto"/>
              <w:right w:val="single" w:sz="4" w:space="0" w:color="auto"/>
            </w:tcBorders>
            <w:shd w:val="clear" w:color="auto" w:fill="auto"/>
            <w:vAlign w:val="center"/>
            <w:hideMark/>
          </w:tcPr>
          <w:p w14:paraId="6CD86A6A" w14:textId="2662BBDC" w:rsidR="001F45EA" w:rsidRPr="002033A1" w:rsidRDefault="001F45EA" w:rsidP="006D2E26">
            <w:pPr>
              <w:widowControl/>
              <w:suppressAutoHyphens w:val="0"/>
              <w:spacing w:line="240" w:lineRule="auto"/>
              <w:jc w:val="left"/>
              <w:rPr>
                <w:rFonts w:eastAsia="Times New Roman"/>
                <w:color w:val="000000"/>
                <w:kern w:val="0"/>
                <w:sz w:val="18"/>
                <w:szCs w:val="18"/>
                <w:lang w:eastAsia="et-EE" w:bidi="ar-SA"/>
              </w:rPr>
            </w:pPr>
            <w:r w:rsidRPr="002033A1">
              <w:rPr>
                <w:sz w:val="18"/>
                <w:szCs w:val="18"/>
              </w:rPr>
              <w:t>Radio Nostalgia</w:t>
            </w:r>
          </w:p>
        </w:tc>
        <w:tc>
          <w:tcPr>
            <w:tcW w:w="1850" w:type="dxa"/>
            <w:tcBorders>
              <w:top w:val="single" w:sz="8" w:space="0" w:color="auto"/>
              <w:left w:val="nil"/>
              <w:bottom w:val="single" w:sz="4" w:space="0" w:color="auto"/>
              <w:right w:val="single" w:sz="4" w:space="0" w:color="auto"/>
            </w:tcBorders>
            <w:shd w:val="clear" w:color="auto" w:fill="auto"/>
            <w:vAlign w:val="center"/>
          </w:tcPr>
          <w:p w14:paraId="457754C0" w14:textId="4B030D9D" w:rsidR="001F45EA" w:rsidRPr="002033A1" w:rsidRDefault="001F45EA" w:rsidP="002033A1">
            <w:pPr>
              <w:widowControl/>
              <w:suppressAutoHyphens w:val="0"/>
              <w:spacing w:line="240" w:lineRule="auto"/>
              <w:jc w:val="center"/>
              <w:rPr>
                <w:rFonts w:eastAsia="Times New Roman"/>
                <w:color w:val="000000"/>
                <w:kern w:val="0"/>
                <w:sz w:val="18"/>
                <w:szCs w:val="18"/>
                <w:lang w:eastAsia="et-EE" w:bidi="ar-SA"/>
              </w:rPr>
            </w:pPr>
            <w:r w:rsidRPr="002033A1">
              <w:rPr>
                <w:rFonts w:eastAsia="Times New Roman"/>
                <w:color w:val="000000"/>
                <w:kern w:val="0"/>
                <w:sz w:val="18"/>
                <w:szCs w:val="18"/>
                <w:lang w:eastAsia="et-EE" w:bidi="ar-SA"/>
              </w:rPr>
              <w:t>18</w:t>
            </w:r>
          </w:p>
        </w:tc>
        <w:tc>
          <w:tcPr>
            <w:tcW w:w="1060" w:type="dxa"/>
            <w:tcBorders>
              <w:top w:val="single" w:sz="8" w:space="0" w:color="auto"/>
              <w:left w:val="nil"/>
              <w:bottom w:val="single" w:sz="4" w:space="0" w:color="auto"/>
              <w:right w:val="single" w:sz="4" w:space="0" w:color="auto"/>
            </w:tcBorders>
            <w:shd w:val="clear" w:color="auto" w:fill="auto"/>
            <w:vAlign w:val="center"/>
          </w:tcPr>
          <w:p w14:paraId="0DFB277D" w14:textId="36643AE5" w:rsidR="001F45EA" w:rsidRPr="002033A1" w:rsidRDefault="001F45EA" w:rsidP="002033A1">
            <w:pPr>
              <w:widowControl/>
              <w:suppressAutoHyphens w:val="0"/>
              <w:spacing w:line="240" w:lineRule="auto"/>
              <w:jc w:val="center"/>
              <w:rPr>
                <w:rFonts w:eastAsia="Times New Roman"/>
                <w:color w:val="000000"/>
                <w:kern w:val="0"/>
                <w:sz w:val="18"/>
                <w:szCs w:val="18"/>
                <w:lang w:eastAsia="et-EE" w:bidi="ar-SA"/>
              </w:rPr>
            </w:pPr>
            <w:r w:rsidRPr="002033A1">
              <w:rPr>
                <w:rFonts w:eastAsia="Times New Roman"/>
                <w:color w:val="000000"/>
                <w:kern w:val="0"/>
                <w:sz w:val="18"/>
                <w:szCs w:val="18"/>
                <w:lang w:eastAsia="et-EE" w:bidi="ar-SA"/>
              </w:rPr>
              <w:t>18</w:t>
            </w:r>
          </w:p>
        </w:tc>
        <w:tc>
          <w:tcPr>
            <w:tcW w:w="1279" w:type="dxa"/>
            <w:tcBorders>
              <w:top w:val="single" w:sz="8" w:space="0" w:color="auto"/>
              <w:left w:val="nil"/>
              <w:bottom w:val="single" w:sz="4" w:space="0" w:color="auto"/>
              <w:right w:val="single" w:sz="4" w:space="0" w:color="auto"/>
            </w:tcBorders>
            <w:shd w:val="clear" w:color="auto" w:fill="auto"/>
            <w:vAlign w:val="center"/>
          </w:tcPr>
          <w:p w14:paraId="54BCBD08" w14:textId="715BD883" w:rsidR="001F45EA" w:rsidRPr="002033A1" w:rsidRDefault="001F45EA" w:rsidP="002033A1">
            <w:pPr>
              <w:widowControl/>
              <w:suppressAutoHyphens w:val="0"/>
              <w:spacing w:line="240" w:lineRule="auto"/>
              <w:jc w:val="center"/>
              <w:rPr>
                <w:rFonts w:eastAsia="Times New Roman"/>
                <w:color w:val="000000"/>
                <w:kern w:val="0"/>
                <w:sz w:val="18"/>
                <w:szCs w:val="18"/>
                <w:lang w:eastAsia="et-EE" w:bidi="ar-SA"/>
              </w:rPr>
            </w:pPr>
            <w:r w:rsidRPr="002033A1">
              <w:rPr>
                <w:rFonts w:eastAsia="Times New Roman"/>
                <w:color w:val="000000"/>
                <w:kern w:val="0"/>
                <w:sz w:val="18"/>
                <w:szCs w:val="18"/>
                <w:lang w:eastAsia="et-EE" w:bidi="ar-SA"/>
              </w:rPr>
              <w:t>36</w:t>
            </w:r>
          </w:p>
        </w:tc>
      </w:tr>
      <w:tr w:rsidR="001F45EA" w:rsidRPr="00B951E2" w14:paraId="12DC6BD9" w14:textId="77777777" w:rsidTr="002033A1">
        <w:trPr>
          <w:trHeight w:val="415"/>
        </w:trPr>
        <w:tc>
          <w:tcPr>
            <w:tcW w:w="1765" w:type="dxa"/>
            <w:tcBorders>
              <w:top w:val="nil"/>
              <w:left w:val="single" w:sz="4" w:space="0" w:color="auto"/>
              <w:bottom w:val="single" w:sz="8" w:space="0" w:color="auto"/>
              <w:right w:val="single" w:sz="4" w:space="0" w:color="auto"/>
            </w:tcBorders>
            <w:shd w:val="clear" w:color="auto" w:fill="auto"/>
            <w:vAlign w:val="center"/>
            <w:hideMark/>
          </w:tcPr>
          <w:p w14:paraId="6B3A8A39" w14:textId="17B11820" w:rsidR="001F45EA" w:rsidRPr="002033A1" w:rsidRDefault="001F45EA" w:rsidP="006D2E26">
            <w:pPr>
              <w:widowControl/>
              <w:suppressAutoHyphens w:val="0"/>
              <w:spacing w:line="240" w:lineRule="auto"/>
              <w:jc w:val="left"/>
              <w:rPr>
                <w:rFonts w:eastAsia="Times New Roman"/>
                <w:color w:val="000000"/>
                <w:kern w:val="0"/>
                <w:sz w:val="18"/>
                <w:szCs w:val="18"/>
                <w:lang w:eastAsia="et-EE" w:bidi="ar-SA"/>
              </w:rPr>
            </w:pPr>
            <w:r w:rsidRPr="002033A1">
              <w:rPr>
                <w:sz w:val="18"/>
                <w:szCs w:val="18"/>
              </w:rPr>
              <w:t>AS All Media Eesti</w:t>
            </w:r>
          </w:p>
        </w:tc>
        <w:tc>
          <w:tcPr>
            <w:tcW w:w="1767" w:type="dxa"/>
            <w:tcBorders>
              <w:top w:val="nil"/>
              <w:left w:val="nil"/>
              <w:bottom w:val="single" w:sz="8" w:space="0" w:color="auto"/>
              <w:right w:val="single" w:sz="4" w:space="0" w:color="auto"/>
            </w:tcBorders>
            <w:shd w:val="clear" w:color="auto" w:fill="auto"/>
            <w:vAlign w:val="center"/>
            <w:hideMark/>
          </w:tcPr>
          <w:p w14:paraId="3FD5A92A" w14:textId="0C16251F" w:rsidR="001F45EA" w:rsidRPr="002033A1" w:rsidRDefault="001F45EA" w:rsidP="006D2E26">
            <w:pPr>
              <w:widowControl/>
              <w:suppressAutoHyphens w:val="0"/>
              <w:spacing w:line="240" w:lineRule="auto"/>
              <w:jc w:val="left"/>
              <w:rPr>
                <w:rFonts w:eastAsia="Times New Roman"/>
                <w:color w:val="000000"/>
                <w:kern w:val="0"/>
                <w:sz w:val="18"/>
                <w:szCs w:val="18"/>
                <w:lang w:eastAsia="et-EE" w:bidi="ar-SA"/>
              </w:rPr>
            </w:pPr>
            <w:r w:rsidRPr="002033A1">
              <w:rPr>
                <w:sz w:val="18"/>
                <w:szCs w:val="18"/>
              </w:rPr>
              <w:t>Star FM+</w:t>
            </w:r>
          </w:p>
        </w:tc>
        <w:tc>
          <w:tcPr>
            <w:tcW w:w="1850" w:type="dxa"/>
            <w:tcBorders>
              <w:top w:val="nil"/>
              <w:left w:val="nil"/>
              <w:bottom w:val="single" w:sz="8" w:space="0" w:color="auto"/>
              <w:right w:val="single" w:sz="4" w:space="0" w:color="auto"/>
            </w:tcBorders>
            <w:shd w:val="clear" w:color="auto" w:fill="auto"/>
            <w:vAlign w:val="center"/>
          </w:tcPr>
          <w:p w14:paraId="02C77EDD" w14:textId="5541AA53" w:rsidR="001F45EA" w:rsidRPr="002033A1" w:rsidRDefault="001F45EA" w:rsidP="002033A1">
            <w:pPr>
              <w:widowControl/>
              <w:suppressAutoHyphens w:val="0"/>
              <w:spacing w:line="240" w:lineRule="auto"/>
              <w:jc w:val="center"/>
              <w:rPr>
                <w:rFonts w:eastAsia="Times New Roman"/>
                <w:color w:val="000000"/>
                <w:kern w:val="0"/>
                <w:sz w:val="18"/>
                <w:szCs w:val="18"/>
                <w:lang w:eastAsia="et-EE" w:bidi="ar-SA"/>
              </w:rPr>
            </w:pPr>
            <w:r w:rsidRPr="002033A1">
              <w:rPr>
                <w:rFonts w:eastAsia="Times New Roman"/>
                <w:color w:val="000000"/>
                <w:kern w:val="0"/>
                <w:sz w:val="18"/>
                <w:szCs w:val="18"/>
                <w:lang w:eastAsia="et-EE" w:bidi="ar-SA"/>
              </w:rPr>
              <w:t>9</w:t>
            </w:r>
          </w:p>
        </w:tc>
        <w:tc>
          <w:tcPr>
            <w:tcW w:w="1060" w:type="dxa"/>
            <w:tcBorders>
              <w:top w:val="nil"/>
              <w:left w:val="nil"/>
              <w:bottom w:val="single" w:sz="8" w:space="0" w:color="auto"/>
              <w:right w:val="single" w:sz="4" w:space="0" w:color="auto"/>
            </w:tcBorders>
            <w:shd w:val="clear" w:color="auto" w:fill="auto"/>
            <w:vAlign w:val="center"/>
          </w:tcPr>
          <w:p w14:paraId="3A5A8627" w14:textId="5330064C" w:rsidR="001F45EA" w:rsidRPr="002033A1" w:rsidRDefault="001F45EA" w:rsidP="002033A1">
            <w:pPr>
              <w:widowControl/>
              <w:suppressAutoHyphens w:val="0"/>
              <w:spacing w:line="240" w:lineRule="auto"/>
              <w:jc w:val="center"/>
              <w:rPr>
                <w:rFonts w:eastAsia="Times New Roman"/>
                <w:color w:val="000000"/>
                <w:kern w:val="0"/>
                <w:sz w:val="18"/>
                <w:szCs w:val="18"/>
                <w:lang w:eastAsia="et-EE" w:bidi="ar-SA"/>
              </w:rPr>
            </w:pPr>
            <w:r w:rsidRPr="002033A1">
              <w:rPr>
                <w:rFonts w:eastAsia="Times New Roman"/>
                <w:color w:val="000000"/>
                <w:kern w:val="0"/>
                <w:sz w:val="18"/>
                <w:szCs w:val="18"/>
                <w:lang w:eastAsia="et-EE" w:bidi="ar-SA"/>
              </w:rPr>
              <w:t>9</w:t>
            </w:r>
          </w:p>
        </w:tc>
        <w:tc>
          <w:tcPr>
            <w:tcW w:w="1279" w:type="dxa"/>
            <w:tcBorders>
              <w:top w:val="nil"/>
              <w:left w:val="nil"/>
              <w:bottom w:val="single" w:sz="8" w:space="0" w:color="auto"/>
              <w:right w:val="single" w:sz="4" w:space="0" w:color="auto"/>
            </w:tcBorders>
            <w:shd w:val="clear" w:color="auto" w:fill="auto"/>
            <w:vAlign w:val="center"/>
          </w:tcPr>
          <w:p w14:paraId="0204F29F" w14:textId="4380A983" w:rsidR="001F45EA" w:rsidRPr="002033A1" w:rsidRDefault="001F45EA" w:rsidP="002033A1">
            <w:pPr>
              <w:widowControl/>
              <w:suppressAutoHyphens w:val="0"/>
              <w:spacing w:line="240" w:lineRule="auto"/>
              <w:jc w:val="center"/>
              <w:rPr>
                <w:rFonts w:eastAsia="Times New Roman"/>
                <w:color w:val="000000"/>
                <w:kern w:val="0"/>
                <w:sz w:val="18"/>
                <w:szCs w:val="18"/>
                <w:lang w:eastAsia="et-EE" w:bidi="ar-SA"/>
              </w:rPr>
            </w:pPr>
            <w:r w:rsidRPr="002033A1">
              <w:rPr>
                <w:rFonts w:eastAsia="Times New Roman"/>
                <w:color w:val="000000"/>
                <w:kern w:val="0"/>
                <w:sz w:val="18"/>
                <w:szCs w:val="18"/>
                <w:lang w:eastAsia="et-EE" w:bidi="ar-SA"/>
              </w:rPr>
              <w:t>18</w:t>
            </w:r>
          </w:p>
        </w:tc>
      </w:tr>
    </w:tbl>
    <w:p w14:paraId="15824BAB" w14:textId="77777777" w:rsidR="00836BF7" w:rsidRDefault="00836BF7" w:rsidP="001B1520">
      <w:pPr>
        <w:rPr>
          <w:b/>
        </w:rPr>
      </w:pPr>
    </w:p>
    <w:p w14:paraId="3436037E" w14:textId="5760E8DD" w:rsidR="001B1520" w:rsidRDefault="001B1520" w:rsidP="001B1520">
      <w:r w:rsidRPr="00B951E2">
        <w:rPr>
          <w:b/>
        </w:rPr>
        <w:t xml:space="preserve">Kultuuriministri </w:t>
      </w:r>
      <w:r w:rsidR="00A71CCC">
        <w:rPr>
          <w:b/>
        </w:rPr>
        <w:t>21</w:t>
      </w:r>
      <w:r w:rsidR="00A71CCC" w:rsidRPr="00361769">
        <w:rPr>
          <w:b/>
        </w:rPr>
        <w:t>.0</w:t>
      </w:r>
      <w:r w:rsidR="00A71CCC">
        <w:rPr>
          <w:b/>
        </w:rPr>
        <w:t>3</w:t>
      </w:r>
      <w:r w:rsidR="00A71CCC" w:rsidRPr="00361769">
        <w:rPr>
          <w:b/>
        </w:rPr>
        <w:t>.202</w:t>
      </w:r>
      <w:r w:rsidR="00A71CCC">
        <w:rPr>
          <w:b/>
        </w:rPr>
        <w:t>4</w:t>
      </w:r>
      <w:r w:rsidR="00A71CCC" w:rsidRPr="00361769">
        <w:rPr>
          <w:b/>
        </w:rPr>
        <w:t xml:space="preserve"> kirja nr </w:t>
      </w:r>
      <w:r w:rsidR="00A71CCC">
        <w:rPr>
          <w:b/>
        </w:rPr>
        <w:t>54</w:t>
      </w:r>
      <w:r w:rsidR="00914445">
        <w:rPr>
          <w:b/>
        </w:rPr>
        <w:t xml:space="preserve"> (muudetud 03.04.2024 käskkirjaga nr 58) </w:t>
      </w:r>
      <w:r w:rsidR="00A71CCC" w:rsidRPr="00361769">
        <w:rPr>
          <w:b/>
        </w:rPr>
        <w:t xml:space="preserve"> punkt</w:t>
      </w:r>
      <w:r w:rsidR="00A71CCC">
        <w:rPr>
          <w:b/>
        </w:rPr>
        <w:t xml:space="preserve"> 1.</w:t>
      </w:r>
      <w:r w:rsidR="00004395">
        <w:rPr>
          <w:b/>
        </w:rPr>
        <w:t>30</w:t>
      </w:r>
      <w:r w:rsidRPr="00B951E2">
        <w:rPr>
          <w:b/>
        </w:rPr>
        <w:t xml:space="preserve">, levipiirkond nr </w:t>
      </w:r>
      <w:r w:rsidR="00A71CCC">
        <w:rPr>
          <w:b/>
        </w:rPr>
        <w:t>30</w:t>
      </w:r>
      <w:r w:rsidRPr="00B951E2">
        <w:rPr>
          <w:b/>
        </w:rPr>
        <w:t xml:space="preserve"> – </w:t>
      </w:r>
      <w:r w:rsidRPr="00B951E2">
        <w:t xml:space="preserve">taotlejad </w:t>
      </w:r>
      <w:r w:rsidR="00A5366E" w:rsidRPr="00A5366E">
        <w:t>Northstar Media OÜ (</w:t>
      </w:r>
      <w:r w:rsidR="00A5366E">
        <w:t xml:space="preserve">programm </w:t>
      </w:r>
      <w:r w:rsidR="00A5366E" w:rsidRPr="00A5366E">
        <w:t>Relax FM)</w:t>
      </w:r>
      <w:r w:rsidRPr="00B951E2">
        <w:t xml:space="preserve">, </w:t>
      </w:r>
      <w:r w:rsidR="00A5366E" w:rsidRPr="00A5366E">
        <w:t>Taevaraadio OÜ (</w:t>
      </w:r>
      <w:r w:rsidR="00A5366E">
        <w:t xml:space="preserve">programm </w:t>
      </w:r>
      <w:r w:rsidR="00A5366E" w:rsidRPr="00A5366E">
        <w:t>Retro FM</w:t>
      </w:r>
      <w:r w:rsidR="00A5366E">
        <w:t>)</w:t>
      </w:r>
      <w:r w:rsidRPr="00B951E2">
        <w:t xml:space="preserve"> ja </w:t>
      </w:r>
      <w:r w:rsidR="00A5366E" w:rsidRPr="00A5366E">
        <w:t>Duo Media Networks OÜ (</w:t>
      </w:r>
      <w:r w:rsidR="00A5366E">
        <w:t xml:space="preserve">programm </w:t>
      </w:r>
      <w:r w:rsidR="00A5366E" w:rsidRPr="00A5366E">
        <w:t>Raadio Duo)</w:t>
      </w:r>
      <w:r w:rsidR="00A5366E">
        <w:t>.</w:t>
      </w:r>
    </w:p>
    <w:p w14:paraId="105D9D33" w14:textId="77777777" w:rsidR="001E6060" w:rsidRDefault="001E6060" w:rsidP="001B1520"/>
    <w:p w14:paraId="196BF642" w14:textId="01B858BA" w:rsidR="00BB619C" w:rsidRDefault="001E6060" w:rsidP="001B1520">
      <w:r>
        <w:t>Komisjon hindas</w:t>
      </w:r>
      <w:r w:rsidR="00BB619C">
        <w:t xml:space="preserve"> kõigepealt taotlusi sihtrühma ja mitmekesisuse kategoorias ning jõudis järeldusele, et </w:t>
      </w:r>
      <w:r w:rsidR="00F01101">
        <w:t>mõlemas kategoorias</w:t>
      </w:r>
      <w:r w:rsidR="00F7304C">
        <w:t xml:space="preserve"> on parimad </w:t>
      </w:r>
      <w:r w:rsidR="000F6322">
        <w:t>Raadio Duo ja Retro FM</w:t>
      </w:r>
      <w:r w:rsidR="009A236A">
        <w:t xml:space="preserve"> </w:t>
      </w:r>
      <w:r w:rsidR="00F7304C">
        <w:t xml:space="preserve">ning need </w:t>
      </w:r>
      <w:r w:rsidR="000F6322">
        <w:t xml:space="preserve">programmid on üldjoontes võrdsed. </w:t>
      </w:r>
    </w:p>
    <w:p w14:paraId="5F7D4982" w14:textId="77777777" w:rsidR="00822A25" w:rsidRDefault="00822A25" w:rsidP="001B1520"/>
    <w:p w14:paraId="7A11A276" w14:textId="77777777" w:rsidR="00822A25" w:rsidRDefault="00822A25" w:rsidP="00822A25">
      <w:r>
        <w:t xml:space="preserve">Kuna Taevaraadio OÜ ja Duo Media Networks OÜ taotlused on üldjoontes võrdsed leidis komisjon, et tuleb vaadata kogu raadiomaastikku ja arvesse võtta võrdsete tingimuste loomist laiemalt. </w:t>
      </w:r>
    </w:p>
    <w:p w14:paraId="119276F1" w14:textId="77777777" w:rsidR="00822A25" w:rsidRDefault="00822A25" w:rsidP="00822A25"/>
    <w:p w14:paraId="6D3CA296" w14:textId="3AE9B41F" w:rsidR="00822A25" w:rsidRDefault="00822A25" w:rsidP="00822A25">
      <w:r>
        <w:t>Komisjon hindas neid taotlusi ka kategoorias „võimalikult võrdsete tingimuste loomine laiemalt“. Kohapunktid nendes kahes kategoorias nähtuvad allolevast tabelist.</w:t>
      </w:r>
    </w:p>
    <w:p w14:paraId="106A66F5" w14:textId="77777777" w:rsidR="00C77CED" w:rsidRDefault="00C77CED" w:rsidP="001B1520"/>
    <w:p w14:paraId="63DE9495" w14:textId="77777777" w:rsidR="00C46532" w:rsidRDefault="00C46532" w:rsidP="00C46532">
      <w:pPr>
        <w:rPr>
          <w:b/>
          <w:bCs/>
        </w:rPr>
      </w:pPr>
      <w:r w:rsidRPr="00C46532">
        <w:rPr>
          <w:b/>
          <w:bCs/>
        </w:rPr>
        <w:t>Levipiirkonna nr 30 kohapunktid</w:t>
      </w:r>
    </w:p>
    <w:tbl>
      <w:tblPr>
        <w:tblStyle w:val="Kontuurtabel"/>
        <w:tblW w:w="0" w:type="auto"/>
        <w:tblLayout w:type="fixed"/>
        <w:tblLook w:val="04A0" w:firstRow="1" w:lastRow="0" w:firstColumn="1" w:lastColumn="0" w:noHBand="0" w:noVBand="1"/>
      </w:tblPr>
      <w:tblGrid>
        <w:gridCol w:w="1093"/>
        <w:gridCol w:w="1029"/>
        <w:gridCol w:w="976"/>
        <w:gridCol w:w="1296"/>
        <w:gridCol w:w="1980"/>
        <w:gridCol w:w="1985"/>
        <w:gridCol w:w="815"/>
      </w:tblGrid>
      <w:tr w:rsidR="00822A25" w14:paraId="59B3FE27" w14:textId="77777777" w:rsidTr="002033A1">
        <w:tc>
          <w:tcPr>
            <w:tcW w:w="1093" w:type="dxa"/>
          </w:tcPr>
          <w:p w14:paraId="3F19CA28" w14:textId="4EBC7062" w:rsidR="00822A25" w:rsidRPr="002033A1" w:rsidRDefault="00822A25" w:rsidP="00C46532">
            <w:pPr>
              <w:rPr>
                <w:sz w:val="18"/>
                <w:szCs w:val="18"/>
              </w:rPr>
            </w:pPr>
            <w:r w:rsidRPr="002033A1">
              <w:rPr>
                <w:sz w:val="18"/>
                <w:szCs w:val="18"/>
              </w:rPr>
              <w:t>Taotleja</w:t>
            </w:r>
          </w:p>
        </w:tc>
        <w:tc>
          <w:tcPr>
            <w:tcW w:w="1029" w:type="dxa"/>
          </w:tcPr>
          <w:p w14:paraId="5B6D33DA" w14:textId="6456C5DA" w:rsidR="00822A25" w:rsidRPr="002033A1" w:rsidRDefault="00822A25" w:rsidP="00C46532">
            <w:pPr>
              <w:rPr>
                <w:sz w:val="18"/>
                <w:szCs w:val="18"/>
              </w:rPr>
            </w:pPr>
            <w:r w:rsidRPr="002033A1">
              <w:rPr>
                <w:sz w:val="18"/>
                <w:szCs w:val="18"/>
              </w:rPr>
              <w:t xml:space="preserve">Programmi nimi </w:t>
            </w:r>
          </w:p>
        </w:tc>
        <w:tc>
          <w:tcPr>
            <w:tcW w:w="976" w:type="dxa"/>
          </w:tcPr>
          <w:p w14:paraId="076B0B70" w14:textId="1F05E444" w:rsidR="00822A25" w:rsidRPr="002033A1" w:rsidRDefault="00822A25" w:rsidP="00C46532">
            <w:pPr>
              <w:rPr>
                <w:sz w:val="18"/>
                <w:szCs w:val="18"/>
              </w:rPr>
            </w:pPr>
            <w:r w:rsidRPr="002033A1">
              <w:rPr>
                <w:sz w:val="18"/>
                <w:szCs w:val="18"/>
              </w:rPr>
              <w:t>Sihtrühma hindamine</w:t>
            </w:r>
          </w:p>
        </w:tc>
        <w:tc>
          <w:tcPr>
            <w:tcW w:w="1296" w:type="dxa"/>
          </w:tcPr>
          <w:p w14:paraId="30A287FA" w14:textId="13113EB3" w:rsidR="00822A25" w:rsidRPr="002033A1" w:rsidRDefault="00822A25" w:rsidP="00C46532">
            <w:pPr>
              <w:rPr>
                <w:sz w:val="18"/>
                <w:szCs w:val="18"/>
              </w:rPr>
            </w:pPr>
            <w:r w:rsidRPr="002033A1">
              <w:rPr>
                <w:sz w:val="18"/>
                <w:szCs w:val="18"/>
              </w:rPr>
              <w:t>Mitmekesisuse hindamine</w:t>
            </w:r>
          </w:p>
        </w:tc>
        <w:tc>
          <w:tcPr>
            <w:tcW w:w="1980" w:type="dxa"/>
          </w:tcPr>
          <w:p w14:paraId="734A264C" w14:textId="26A91BE7" w:rsidR="00822A25" w:rsidRPr="00822A25" w:rsidRDefault="00822A25" w:rsidP="00C46532">
            <w:pPr>
              <w:rPr>
                <w:sz w:val="18"/>
                <w:szCs w:val="18"/>
              </w:rPr>
            </w:pPr>
            <w:r w:rsidRPr="00B511CC">
              <w:rPr>
                <w:sz w:val="18"/>
                <w:szCs w:val="18"/>
              </w:rPr>
              <w:t xml:space="preserve">Üldjoontes võrdsed, siis raadioteenuse osutaja seni pakutud programm selles levipiirkonna </w:t>
            </w:r>
          </w:p>
        </w:tc>
        <w:tc>
          <w:tcPr>
            <w:tcW w:w="1985" w:type="dxa"/>
          </w:tcPr>
          <w:p w14:paraId="01FFD078" w14:textId="4010D3B0" w:rsidR="00822A25" w:rsidRPr="00822A25" w:rsidRDefault="00822A25" w:rsidP="00C46532">
            <w:pPr>
              <w:rPr>
                <w:sz w:val="18"/>
                <w:szCs w:val="18"/>
              </w:rPr>
            </w:pPr>
            <w:r w:rsidRPr="00B511CC">
              <w:rPr>
                <w:sz w:val="18"/>
                <w:szCs w:val="18"/>
              </w:rPr>
              <w:t>Üldjoontes võrdsed, siis raadioteenuse osutajatele võimalikult võrdsete tingimuste loomine laiemalt</w:t>
            </w:r>
          </w:p>
        </w:tc>
        <w:tc>
          <w:tcPr>
            <w:tcW w:w="815" w:type="dxa"/>
          </w:tcPr>
          <w:p w14:paraId="664755D0" w14:textId="38251768" w:rsidR="00822A25" w:rsidRPr="002033A1" w:rsidRDefault="00822A25" w:rsidP="00C46532">
            <w:pPr>
              <w:rPr>
                <w:sz w:val="18"/>
                <w:szCs w:val="18"/>
              </w:rPr>
            </w:pPr>
            <w:r w:rsidRPr="002033A1">
              <w:rPr>
                <w:sz w:val="18"/>
                <w:szCs w:val="18"/>
              </w:rPr>
              <w:t>Punktid kokku</w:t>
            </w:r>
          </w:p>
        </w:tc>
      </w:tr>
      <w:tr w:rsidR="00822A25" w14:paraId="49CD2944" w14:textId="77777777" w:rsidTr="002033A1">
        <w:tc>
          <w:tcPr>
            <w:tcW w:w="1093" w:type="dxa"/>
          </w:tcPr>
          <w:p w14:paraId="692A0617" w14:textId="7B36B30D" w:rsidR="00822A25" w:rsidRPr="002033A1" w:rsidRDefault="00822A25" w:rsidP="00C46532">
            <w:pPr>
              <w:rPr>
                <w:b/>
                <w:bCs/>
                <w:sz w:val="18"/>
                <w:szCs w:val="18"/>
              </w:rPr>
            </w:pPr>
            <w:r w:rsidRPr="002033A1">
              <w:rPr>
                <w:sz w:val="18"/>
                <w:szCs w:val="18"/>
              </w:rPr>
              <w:t>Northstar Media OÜ</w:t>
            </w:r>
          </w:p>
        </w:tc>
        <w:tc>
          <w:tcPr>
            <w:tcW w:w="1029" w:type="dxa"/>
          </w:tcPr>
          <w:p w14:paraId="0C389E17" w14:textId="09C67422" w:rsidR="00822A25" w:rsidRPr="002033A1" w:rsidRDefault="00822A25" w:rsidP="00C46532">
            <w:pPr>
              <w:rPr>
                <w:b/>
                <w:bCs/>
                <w:sz w:val="18"/>
                <w:szCs w:val="18"/>
              </w:rPr>
            </w:pPr>
            <w:r w:rsidRPr="002033A1">
              <w:rPr>
                <w:sz w:val="18"/>
                <w:szCs w:val="18"/>
              </w:rPr>
              <w:t>Relax FM</w:t>
            </w:r>
          </w:p>
        </w:tc>
        <w:tc>
          <w:tcPr>
            <w:tcW w:w="976" w:type="dxa"/>
          </w:tcPr>
          <w:p w14:paraId="731583E3" w14:textId="139C6AC6" w:rsidR="00822A25" w:rsidRPr="002033A1" w:rsidRDefault="00822A25" w:rsidP="002033A1">
            <w:pPr>
              <w:jc w:val="center"/>
              <w:rPr>
                <w:sz w:val="18"/>
                <w:szCs w:val="18"/>
              </w:rPr>
            </w:pPr>
            <w:r w:rsidRPr="002033A1">
              <w:rPr>
                <w:sz w:val="18"/>
                <w:szCs w:val="18"/>
              </w:rPr>
              <w:t>26</w:t>
            </w:r>
          </w:p>
        </w:tc>
        <w:tc>
          <w:tcPr>
            <w:tcW w:w="1296" w:type="dxa"/>
          </w:tcPr>
          <w:p w14:paraId="1B7189C3" w14:textId="2F8EA4A9" w:rsidR="00822A25" w:rsidRPr="002033A1" w:rsidRDefault="00822A25" w:rsidP="002033A1">
            <w:pPr>
              <w:jc w:val="center"/>
              <w:rPr>
                <w:sz w:val="18"/>
                <w:szCs w:val="18"/>
              </w:rPr>
            </w:pPr>
            <w:r w:rsidRPr="002033A1">
              <w:rPr>
                <w:sz w:val="18"/>
                <w:szCs w:val="18"/>
              </w:rPr>
              <w:t>22</w:t>
            </w:r>
          </w:p>
        </w:tc>
        <w:tc>
          <w:tcPr>
            <w:tcW w:w="1980" w:type="dxa"/>
          </w:tcPr>
          <w:p w14:paraId="2DEBD6BA" w14:textId="71330A69" w:rsidR="00822A25" w:rsidRPr="002033A1" w:rsidRDefault="00822A25" w:rsidP="002033A1">
            <w:pPr>
              <w:pStyle w:val="Loendilik"/>
              <w:numPr>
                <w:ilvl w:val="0"/>
                <w:numId w:val="8"/>
              </w:numPr>
              <w:rPr>
                <w:sz w:val="18"/>
                <w:szCs w:val="18"/>
              </w:rPr>
            </w:pPr>
          </w:p>
        </w:tc>
        <w:tc>
          <w:tcPr>
            <w:tcW w:w="1985" w:type="dxa"/>
          </w:tcPr>
          <w:p w14:paraId="21574A31" w14:textId="35357159" w:rsidR="00822A25" w:rsidRPr="002033A1" w:rsidRDefault="00822A25" w:rsidP="002033A1">
            <w:pPr>
              <w:pStyle w:val="Loendilik"/>
              <w:numPr>
                <w:ilvl w:val="0"/>
                <w:numId w:val="8"/>
              </w:numPr>
              <w:jc w:val="center"/>
              <w:rPr>
                <w:sz w:val="18"/>
                <w:szCs w:val="18"/>
              </w:rPr>
            </w:pPr>
          </w:p>
        </w:tc>
        <w:tc>
          <w:tcPr>
            <w:tcW w:w="815" w:type="dxa"/>
          </w:tcPr>
          <w:p w14:paraId="6DBEBFB3" w14:textId="4DED3D58" w:rsidR="00822A25" w:rsidRPr="002033A1" w:rsidRDefault="00822A25" w:rsidP="002033A1">
            <w:pPr>
              <w:jc w:val="center"/>
              <w:rPr>
                <w:sz w:val="18"/>
                <w:szCs w:val="18"/>
              </w:rPr>
            </w:pPr>
            <w:r w:rsidRPr="002033A1">
              <w:rPr>
                <w:sz w:val="18"/>
                <w:szCs w:val="18"/>
              </w:rPr>
              <w:t>48</w:t>
            </w:r>
          </w:p>
        </w:tc>
      </w:tr>
      <w:tr w:rsidR="00822A25" w14:paraId="315AEF1A" w14:textId="77777777" w:rsidTr="002033A1">
        <w:tc>
          <w:tcPr>
            <w:tcW w:w="1093" w:type="dxa"/>
          </w:tcPr>
          <w:p w14:paraId="5EB4FDA1" w14:textId="50B9C25F" w:rsidR="00822A25" w:rsidRPr="002033A1" w:rsidRDefault="00822A25" w:rsidP="00C46532">
            <w:pPr>
              <w:rPr>
                <w:b/>
                <w:bCs/>
                <w:sz w:val="18"/>
                <w:szCs w:val="18"/>
              </w:rPr>
            </w:pPr>
            <w:r w:rsidRPr="002033A1">
              <w:rPr>
                <w:sz w:val="18"/>
                <w:szCs w:val="18"/>
              </w:rPr>
              <w:t>Taevaraadio OÜ</w:t>
            </w:r>
          </w:p>
        </w:tc>
        <w:tc>
          <w:tcPr>
            <w:tcW w:w="1029" w:type="dxa"/>
          </w:tcPr>
          <w:p w14:paraId="6072E0DA" w14:textId="661548B1" w:rsidR="00822A25" w:rsidRPr="002033A1" w:rsidRDefault="00822A25" w:rsidP="00C46532">
            <w:pPr>
              <w:rPr>
                <w:b/>
                <w:bCs/>
                <w:sz w:val="18"/>
                <w:szCs w:val="18"/>
              </w:rPr>
            </w:pPr>
            <w:r w:rsidRPr="002033A1">
              <w:rPr>
                <w:sz w:val="18"/>
                <w:szCs w:val="18"/>
              </w:rPr>
              <w:t>Retro FM</w:t>
            </w:r>
          </w:p>
        </w:tc>
        <w:tc>
          <w:tcPr>
            <w:tcW w:w="976" w:type="dxa"/>
          </w:tcPr>
          <w:p w14:paraId="32290375" w14:textId="6EF175F9" w:rsidR="00822A25" w:rsidRPr="002033A1" w:rsidRDefault="00822A25" w:rsidP="002033A1">
            <w:pPr>
              <w:jc w:val="center"/>
              <w:rPr>
                <w:sz w:val="18"/>
                <w:szCs w:val="18"/>
              </w:rPr>
            </w:pPr>
            <w:r w:rsidRPr="002033A1">
              <w:rPr>
                <w:sz w:val="18"/>
                <w:szCs w:val="18"/>
              </w:rPr>
              <w:t>16</w:t>
            </w:r>
          </w:p>
        </w:tc>
        <w:tc>
          <w:tcPr>
            <w:tcW w:w="1296" w:type="dxa"/>
          </w:tcPr>
          <w:p w14:paraId="6A76676F" w14:textId="0654CCF6" w:rsidR="00822A25" w:rsidRPr="002033A1" w:rsidRDefault="00822A25" w:rsidP="002033A1">
            <w:pPr>
              <w:jc w:val="center"/>
              <w:rPr>
                <w:sz w:val="18"/>
                <w:szCs w:val="18"/>
              </w:rPr>
            </w:pPr>
            <w:r w:rsidRPr="002033A1">
              <w:rPr>
                <w:sz w:val="18"/>
                <w:szCs w:val="18"/>
              </w:rPr>
              <w:t>17</w:t>
            </w:r>
          </w:p>
        </w:tc>
        <w:tc>
          <w:tcPr>
            <w:tcW w:w="1980" w:type="dxa"/>
          </w:tcPr>
          <w:p w14:paraId="568FEAF5" w14:textId="0A1B4ED0" w:rsidR="00822A25" w:rsidRPr="00822A25" w:rsidRDefault="00822A25">
            <w:pPr>
              <w:jc w:val="center"/>
              <w:rPr>
                <w:sz w:val="18"/>
                <w:szCs w:val="18"/>
              </w:rPr>
            </w:pPr>
            <w:r w:rsidRPr="00252D03">
              <w:rPr>
                <w:i/>
                <w:iCs/>
                <w:sz w:val="18"/>
                <w:szCs w:val="18"/>
              </w:rPr>
              <w:t>Ei ole selles piirkonnas varem alaliselt levinud</w:t>
            </w:r>
          </w:p>
        </w:tc>
        <w:tc>
          <w:tcPr>
            <w:tcW w:w="1985" w:type="dxa"/>
          </w:tcPr>
          <w:p w14:paraId="4082CA96" w14:textId="07C1624A" w:rsidR="00822A25" w:rsidRPr="00822A25" w:rsidRDefault="00822A25">
            <w:pPr>
              <w:jc w:val="center"/>
              <w:rPr>
                <w:sz w:val="18"/>
                <w:szCs w:val="18"/>
              </w:rPr>
            </w:pPr>
            <w:r>
              <w:rPr>
                <w:sz w:val="18"/>
                <w:szCs w:val="18"/>
              </w:rPr>
              <w:t>18</w:t>
            </w:r>
          </w:p>
        </w:tc>
        <w:tc>
          <w:tcPr>
            <w:tcW w:w="815" w:type="dxa"/>
          </w:tcPr>
          <w:p w14:paraId="5B6AF58C" w14:textId="305B119D" w:rsidR="00822A25" w:rsidRPr="002033A1" w:rsidRDefault="00822A25" w:rsidP="002033A1">
            <w:pPr>
              <w:jc w:val="center"/>
              <w:rPr>
                <w:sz w:val="18"/>
                <w:szCs w:val="18"/>
              </w:rPr>
            </w:pPr>
            <w:r>
              <w:rPr>
                <w:sz w:val="18"/>
                <w:szCs w:val="18"/>
              </w:rPr>
              <w:t>51</w:t>
            </w:r>
          </w:p>
        </w:tc>
      </w:tr>
      <w:tr w:rsidR="00822A25" w14:paraId="71CCCB16" w14:textId="77777777" w:rsidTr="002033A1">
        <w:tc>
          <w:tcPr>
            <w:tcW w:w="1093" w:type="dxa"/>
          </w:tcPr>
          <w:p w14:paraId="089379DD" w14:textId="66CAFD90" w:rsidR="00822A25" w:rsidRPr="002033A1" w:rsidRDefault="00822A25" w:rsidP="00C46532">
            <w:pPr>
              <w:rPr>
                <w:b/>
                <w:bCs/>
                <w:sz w:val="18"/>
                <w:szCs w:val="18"/>
              </w:rPr>
            </w:pPr>
            <w:r w:rsidRPr="002033A1">
              <w:rPr>
                <w:sz w:val="18"/>
                <w:szCs w:val="18"/>
              </w:rPr>
              <w:t>Duo Media Networks</w:t>
            </w:r>
          </w:p>
        </w:tc>
        <w:tc>
          <w:tcPr>
            <w:tcW w:w="1029" w:type="dxa"/>
          </w:tcPr>
          <w:p w14:paraId="1CB6B65B" w14:textId="0C435A7D" w:rsidR="00822A25" w:rsidRPr="002033A1" w:rsidRDefault="00822A25" w:rsidP="00C46532">
            <w:pPr>
              <w:rPr>
                <w:b/>
                <w:bCs/>
                <w:sz w:val="18"/>
                <w:szCs w:val="18"/>
              </w:rPr>
            </w:pPr>
            <w:r w:rsidRPr="002033A1">
              <w:rPr>
                <w:sz w:val="18"/>
                <w:szCs w:val="18"/>
              </w:rPr>
              <w:t>Raadio Duo</w:t>
            </w:r>
          </w:p>
        </w:tc>
        <w:tc>
          <w:tcPr>
            <w:tcW w:w="976" w:type="dxa"/>
          </w:tcPr>
          <w:p w14:paraId="287E74D6" w14:textId="5DABB1D5" w:rsidR="00822A25" w:rsidRPr="002033A1" w:rsidRDefault="00822A25" w:rsidP="002033A1">
            <w:pPr>
              <w:jc w:val="center"/>
              <w:rPr>
                <w:sz w:val="18"/>
                <w:szCs w:val="18"/>
              </w:rPr>
            </w:pPr>
            <w:r w:rsidRPr="002033A1">
              <w:rPr>
                <w:sz w:val="18"/>
                <w:szCs w:val="18"/>
              </w:rPr>
              <w:t>12</w:t>
            </w:r>
          </w:p>
        </w:tc>
        <w:tc>
          <w:tcPr>
            <w:tcW w:w="1296" w:type="dxa"/>
          </w:tcPr>
          <w:p w14:paraId="1654FCED" w14:textId="2E78F435" w:rsidR="00822A25" w:rsidRPr="002033A1" w:rsidRDefault="00822A25" w:rsidP="002033A1">
            <w:pPr>
              <w:jc w:val="center"/>
              <w:rPr>
                <w:sz w:val="18"/>
                <w:szCs w:val="18"/>
              </w:rPr>
            </w:pPr>
            <w:r w:rsidRPr="002033A1">
              <w:rPr>
                <w:sz w:val="18"/>
                <w:szCs w:val="18"/>
              </w:rPr>
              <w:t>15</w:t>
            </w:r>
          </w:p>
        </w:tc>
        <w:tc>
          <w:tcPr>
            <w:tcW w:w="1980" w:type="dxa"/>
          </w:tcPr>
          <w:p w14:paraId="264EE31F" w14:textId="770230E9" w:rsidR="00822A25" w:rsidRPr="00822A25" w:rsidRDefault="00822A25">
            <w:pPr>
              <w:jc w:val="center"/>
              <w:rPr>
                <w:sz w:val="18"/>
                <w:szCs w:val="18"/>
              </w:rPr>
            </w:pPr>
            <w:r w:rsidRPr="00252D03">
              <w:rPr>
                <w:i/>
                <w:iCs/>
                <w:sz w:val="18"/>
                <w:szCs w:val="18"/>
              </w:rPr>
              <w:t>Ei ole selles piirkonnas varem alaliselt levinud</w:t>
            </w:r>
          </w:p>
        </w:tc>
        <w:tc>
          <w:tcPr>
            <w:tcW w:w="1985" w:type="dxa"/>
          </w:tcPr>
          <w:p w14:paraId="1FE0BC12" w14:textId="4B0E62B1" w:rsidR="00822A25" w:rsidRPr="00822A25" w:rsidRDefault="00822A25">
            <w:pPr>
              <w:jc w:val="center"/>
              <w:rPr>
                <w:sz w:val="18"/>
                <w:szCs w:val="18"/>
              </w:rPr>
            </w:pPr>
            <w:r>
              <w:rPr>
                <w:sz w:val="18"/>
                <w:szCs w:val="18"/>
              </w:rPr>
              <w:t>9</w:t>
            </w:r>
          </w:p>
        </w:tc>
        <w:tc>
          <w:tcPr>
            <w:tcW w:w="815" w:type="dxa"/>
          </w:tcPr>
          <w:p w14:paraId="5577D900" w14:textId="08804C8C" w:rsidR="00822A25" w:rsidRPr="002033A1" w:rsidRDefault="00822A25" w:rsidP="002033A1">
            <w:pPr>
              <w:jc w:val="center"/>
              <w:rPr>
                <w:sz w:val="18"/>
                <w:szCs w:val="18"/>
              </w:rPr>
            </w:pPr>
            <w:r>
              <w:rPr>
                <w:sz w:val="18"/>
                <w:szCs w:val="18"/>
              </w:rPr>
              <w:t>36</w:t>
            </w:r>
          </w:p>
        </w:tc>
      </w:tr>
    </w:tbl>
    <w:p w14:paraId="0FDF28CD" w14:textId="77777777" w:rsidR="001B1520" w:rsidRDefault="001B1520" w:rsidP="00822A25"/>
    <w:p w14:paraId="6071B896" w14:textId="77777777" w:rsidR="007A335A" w:rsidRPr="00B951E2" w:rsidRDefault="007A335A" w:rsidP="00822A25"/>
    <w:p w14:paraId="7F2D0AA6" w14:textId="77777777" w:rsidR="001B1520" w:rsidRPr="006D60D4" w:rsidRDefault="001B1520" w:rsidP="001B1520">
      <w:pPr>
        <w:rPr>
          <w:b/>
        </w:rPr>
      </w:pPr>
      <w:r w:rsidRPr="006D60D4">
        <w:rPr>
          <w:b/>
        </w:rPr>
        <w:t xml:space="preserve">3. </w:t>
      </w:r>
      <w:r w:rsidRPr="006D60D4">
        <w:rPr>
          <w:rFonts w:eastAsia="Times New Roman"/>
          <w:b/>
          <w:bCs/>
          <w:shd w:val="clear" w:color="auto" w:fill="FFFFFF"/>
        </w:rPr>
        <w:t>TTJA peadirektorile raadiolubade väljaandmiseks või sellest keeldumiseks ettepanekute vormistamine</w:t>
      </w:r>
    </w:p>
    <w:p w14:paraId="4D42A4BB" w14:textId="77777777" w:rsidR="001B1520" w:rsidRPr="00637AA1" w:rsidRDefault="001B1520" w:rsidP="001B1520">
      <w:pPr>
        <w:pStyle w:val="Vahedeta"/>
        <w:jc w:val="both"/>
        <w:rPr>
          <w:b/>
          <w:color w:val="4472C4" w:themeColor="accent1"/>
          <w:sz w:val="24"/>
          <w:szCs w:val="24"/>
        </w:rPr>
      </w:pPr>
    </w:p>
    <w:p w14:paraId="10B66FA8" w14:textId="234F33B9" w:rsidR="001B1520" w:rsidRPr="007A335A" w:rsidRDefault="006152EC" w:rsidP="001B1520">
      <w:pPr>
        <w:pStyle w:val="Vahedeta"/>
        <w:jc w:val="both"/>
        <w:rPr>
          <w:sz w:val="24"/>
          <w:szCs w:val="24"/>
        </w:rPr>
      </w:pPr>
      <w:r w:rsidRPr="007A335A">
        <w:rPr>
          <w:bCs/>
          <w:sz w:val="24"/>
          <w:szCs w:val="24"/>
        </w:rPr>
        <w:t>Taotluse hindamise ja arutelu</w:t>
      </w:r>
      <w:r w:rsidR="001B1520" w:rsidRPr="007A335A">
        <w:rPr>
          <w:bCs/>
          <w:sz w:val="24"/>
          <w:szCs w:val="24"/>
        </w:rPr>
        <w:t xml:space="preserve"> tulemuste alusel komisjon otsustab</w:t>
      </w:r>
      <w:r w:rsidR="001B1520" w:rsidRPr="007A335A">
        <w:rPr>
          <w:sz w:val="24"/>
          <w:szCs w:val="24"/>
        </w:rPr>
        <w:t xml:space="preserve"> teha TTJA peadirektorile ettepaneku valikmenetluses parimaks osutunud pakkujatele raadioloa väljaandmiseks ja tegevuslubade väljaandmisest keeldumiseks neile, kes ei osutunud parimaks pakkujaks järgmiselt.</w:t>
      </w:r>
    </w:p>
    <w:p w14:paraId="41E62BB7" w14:textId="77777777" w:rsidR="001B1520" w:rsidRPr="007A335A" w:rsidRDefault="001B1520" w:rsidP="001B1520">
      <w:pPr>
        <w:pStyle w:val="Vahedeta"/>
        <w:jc w:val="both"/>
        <w:rPr>
          <w:color w:val="4472C4" w:themeColor="accent1"/>
          <w:sz w:val="24"/>
          <w:szCs w:val="24"/>
        </w:rPr>
      </w:pPr>
    </w:p>
    <w:p w14:paraId="3627E159" w14:textId="5EBD76FC" w:rsidR="001B1520" w:rsidRPr="007A335A" w:rsidRDefault="00096B3A" w:rsidP="001B1520">
      <w:pPr>
        <w:pStyle w:val="Vahedeta"/>
        <w:numPr>
          <w:ilvl w:val="0"/>
          <w:numId w:val="3"/>
        </w:numPr>
        <w:suppressAutoHyphens/>
        <w:ind w:left="357" w:hanging="357"/>
        <w:jc w:val="both"/>
        <w:rPr>
          <w:sz w:val="24"/>
          <w:szCs w:val="24"/>
        </w:rPr>
      </w:pPr>
      <w:r w:rsidRPr="007A335A">
        <w:rPr>
          <w:b/>
          <w:sz w:val="24"/>
          <w:szCs w:val="24"/>
        </w:rPr>
        <w:t xml:space="preserve">Kultuuriministri 21.03.2024 käskkirja nr 54 (muudetud 03.04.2024 käskkirjaga nr 58) punkt 1.8, levipiirkond nr 8 </w:t>
      </w:r>
      <w:r w:rsidR="001B1520" w:rsidRPr="007A335A">
        <w:rPr>
          <w:b/>
          <w:sz w:val="24"/>
          <w:szCs w:val="24"/>
        </w:rPr>
        <w:t xml:space="preserve"> – </w:t>
      </w:r>
      <w:r w:rsidR="001B1520" w:rsidRPr="007A335A">
        <w:rPr>
          <w:sz w:val="24"/>
          <w:szCs w:val="24"/>
        </w:rPr>
        <w:t xml:space="preserve">komisjon teeb ettepaneku välja anda tegevusluba </w:t>
      </w:r>
      <w:r w:rsidR="00183581" w:rsidRPr="007A335A">
        <w:rPr>
          <w:sz w:val="24"/>
          <w:szCs w:val="24"/>
        </w:rPr>
        <w:t>Ring FM Media OÜ</w:t>
      </w:r>
      <w:r w:rsidR="001B1520" w:rsidRPr="007A335A">
        <w:rPr>
          <w:sz w:val="24"/>
          <w:szCs w:val="24"/>
        </w:rPr>
        <w:t xml:space="preserve"> programmile </w:t>
      </w:r>
      <w:r w:rsidR="00183581" w:rsidRPr="007A335A">
        <w:rPr>
          <w:sz w:val="24"/>
          <w:szCs w:val="24"/>
        </w:rPr>
        <w:t>Tre Raadio</w:t>
      </w:r>
      <w:r w:rsidR="001B1520" w:rsidRPr="007A335A">
        <w:rPr>
          <w:sz w:val="24"/>
          <w:szCs w:val="24"/>
        </w:rPr>
        <w:t>, sest see taotleja tegi valikmenetluses parima pakkumise.</w:t>
      </w:r>
    </w:p>
    <w:p w14:paraId="32FCF351" w14:textId="77777777" w:rsidR="001B1520" w:rsidRPr="007A335A" w:rsidRDefault="001B1520" w:rsidP="001B1520">
      <w:pPr>
        <w:pStyle w:val="Vahedeta"/>
        <w:jc w:val="both"/>
        <w:rPr>
          <w:b/>
          <w:bCs/>
          <w:sz w:val="24"/>
          <w:szCs w:val="24"/>
        </w:rPr>
      </w:pPr>
    </w:p>
    <w:p w14:paraId="2D0F380E" w14:textId="77777777" w:rsidR="001B1520" w:rsidRPr="007A335A" w:rsidRDefault="001B1520" w:rsidP="001B1520">
      <w:pPr>
        <w:pStyle w:val="Vahedeta"/>
        <w:jc w:val="both"/>
        <w:rPr>
          <w:b/>
          <w:bCs/>
          <w:sz w:val="24"/>
          <w:szCs w:val="24"/>
        </w:rPr>
      </w:pPr>
      <w:r w:rsidRPr="007A335A">
        <w:rPr>
          <w:b/>
          <w:bCs/>
          <w:sz w:val="24"/>
          <w:szCs w:val="24"/>
        </w:rPr>
        <w:t xml:space="preserve">Kohapunktide koondtulemus: </w:t>
      </w:r>
    </w:p>
    <w:p w14:paraId="12AE7AE1" w14:textId="77777777" w:rsidR="00B91891" w:rsidRPr="007A335A" w:rsidRDefault="00B91891" w:rsidP="00B91891">
      <w:r w:rsidRPr="007A335A">
        <w:t>Ring FM Media OÜ (programm Tre Raadio)</w:t>
      </w:r>
      <w:r w:rsidRPr="007A335A">
        <w:tab/>
        <w:t>19 punkti</w:t>
      </w:r>
    </w:p>
    <w:p w14:paraId="3BE62B75" w14:textId="7311543A" w:rsidR="001B1520" w:rsidRPr="007A335A" w:rsidRDefault="00096B3A" w:rsidP="001B1520">
      <w:r w:rsidRPr="007A335A">
        <w:t>Digiposter OÜ (programm Top FM)</w:t>
      </w:r>
      <w:r w:rsidR="001B1520" w:rsidRPr="007A335A">
        <w:rPr>
          <w:color w:val="4472C4" w:themeColor="accent1"/>
        </w:rPr>
        <w:tab/>
      </w:r>
      <w:r w:rsidR="001B1520" w:rsidRPr="007A335A">
        <w:rPr>
          <w:color w:val="4472C4" w:themeColor="accent1"/>
        </w:rPr>
        <w:tab/>
      </w:r>
      <w:r w:rsidR="005A404E" w:rsidRPr="007A335A">
        <w:rPr>
          <w:color w:val="4472C4" w:themeColor="accent1"/>
        </w:rPr>
        <w:tab/>
      </w:r>
      <w:r w:rsidR="004B4823" w:rsidRPr="007A335A">
        <w:t>35</w:t>
      </w:r>
      <w:r w:rsidR="001B1520" w:rsidRPr="007A335A">
        <w:t xml:space="preserve"> punkti</w:t>
      </w:r>
    </w:p>
    <w:p w14:paraId="60594511" w14:textId="77777777" w:rsidR="001B1520" w:rsidRPr="007A335A" w:rsidRDefault="001B1520" w:rsidP="001B1520">
      <w:pPr>
        <w:pStyle w:val="Vahedeta"/>
        <w:jc w:val="both"/>
        <w:rPr>
          <w:b/>
          <w:sz w:val="24"/>
          <w:szCs w:val="24"/>
          <w:highlight w:val="yellow"/>
        </w:rPr>
      </w:pPr>
    </w:p>
    <w:p w14:paraId="5BBB7E35" w14:textId="79FE5EA2" w:rsidR="001B1520" w:rsidRPr="007A335A" w:rsidRDefault="001B1520" w:rsidP="001B1520">
      <w:pPr>
        <w:pStyle w:val="Vahedeta"/>
        <w:jc w:val="both"/>
        <w:rPr>
          <w:sz w:val="24"/>
          <w:szCs w:val="24"/>
        </w:rPr>
      </w:pPr>
      <w:r w:rsidRPr="007A335A">
        <w:rPr>
          <w:sz w:val="24"/>
          <w:szCs w:val="24"/>
        </w:rPr>
        <w:t xml:space="preserve">Eelnevast tulenevalt teeb komisjon ettepaneku keelduda tegevusloa väljaandmisest sama tegevusluba taotlenud </w:t>
      </w:r>
      <w:r w:rsidR="00183581" w:rsidRPr="007A335A">
        <w:rPr>
          <w:sz w:val="24"/>
          <w:szCs w:val="24"/>
        </w:rPr>
        <w:t>Digiposter OÜ</w:t>
      </w:r>
      <w:r w:rsidRPr="007A335A">
        <w:rPr>
          <w:sz w:val="24"/>
          <w:szCs w:val="24"/>
        </w:rPr>
        <w:t>-le</w:t>
      </w:r>
      <w:r w:rsidRPr="007A335A">
        <w:rPr>
          <w:bCs/>
          <w:sz w:val="24"/>
          <w:szCs w:val="24"/>
        </w:rPr>
        <w:t>,</w:t>
      </w:r>
      <w:r w:rsidRPr="007A335A">
        <w:rPr>
          <w:sz w:val="24"/>
          <w:szCs w:val="24"/>
        </w:rPr>
        <w:t xml:space="preserve"> kuna kogumis hinnates ei osutunud </w:t>
      </w:r>
      <w:r w:rsidR="00444A84" w:rsidRPr="007A335A">
        <w:rPr>
          <w:sz w:val="24"/>
          <w:szCs w:val="24"/>
        </w:rPr>
        <w:t>see</w:t>
      </w:r>
      <w:r w:rsidRPr="007A335A">
        <w:rPr>
          <w:sz w:val="24"/>
          <w:szCs w:val="24"/>
        </w:rPr>
        <w:t xml:space="preserve"> taotleja valikmenetluses parimaks pakkujaks. </w:t>
      </w:r>
    </w:p>
    <w:p w14:paraId="42E599B6" w14:textId="77777777" w:rsidR="001B1520" w:rsidRPr="007A335A" w:rsidRDefault="001B1520" w:rsidP="001B1520">
      <w:pPr>
        <w:pStyle w:val="Vahedeta"/>
        <w:jc w:val="both"/>
        <w:rPr>
          <w:color w:val="4472C4" w:themeColor="accent1"/>
          <w:sz w:val="24"/>
          <w:szCs w:val="24"/>
        </w:rPr>
      </w:pPr>
    </w:p>
    <w:p w14:paraId="7D46A884" w14:textId="6E5B5F9C" w:rsidR="001B1520" w:rsidRPr="007A335A" w:rsidRDefault="00444A84" w:rsidP="001B1520">
      <w:pPr>
        <w:pStyle w:val="Vahedeta"/>
        <w:numPr>
          <w:ilvl w:val="0"/>
          <w:numId w:val="3"/>
        </w:numPr>
        <w:suppressAutoHyphens/>
        <w:ind w:left="357" w:hanging="357"/>
        <w:jc w:val="both"/>
        <w:rPr>
          <w:sz w:val="24"/>
          <w:szCs w:val="24"/>
        </w:rPr>
      </w:pPr>
      <w:r w:rsidRPr="007A335A">
        <w:rPr>
          <w:b/>
          <w:sz w:val="24"/>
          <w:szCs w:val="24"/>
        </w:rPr>
        <w:t xml:space="preserve">Kultuuriministri 21.03.2024 kirja nr 54 (muudetud 03.04.2024 käskkirjaga nr 58)  punkt 1.9, levipiirkond nr 9 </w:t>
      </w:r>
      <w:r w:rsidR="001B1520" w:rsidRPr="007A335A">
        <w:rPr>
          <w:b/>
          <w:sz w:val="24"/>
          <w:szCs w:val="24"/>
        </w:rPr>
        <w:t xml:space="preserve">– </w:t>
      </w:r>
      <w:r w:rsidR="001B1520" w:rsidRPr="007A335A">
        <w:rPr>
          <w:sz w:val="24"/>
          <w:szCs w:val="24"/>
        </w:rPr>
        <w:t xml:space="preserve">komisjon teeb ettepaneku välja anda tegevusluba </w:t>
      </w:r>
      <w:r w:rsidR="00183581" w:rsidRPr="007A335A">
        <w:rPr>
          <w:sz w:val="24"/>
          <w:szCs w:val="24"/>
        </w:rPr>
        <w:t>Ring FM Media OÜ</w:t>
      </w:r>
      <w:r w:rsidR="001B1520" w:rsidRPr="007A335A">
        <w:rPr>
          <w:sz w:val="24"/>
          <w:szCs w:val="24"/>
        </w:rPr>
        <w:t xml:space="preserve"> programmile </w:t>
      </w:r>
      <w:r w:rsidR="00183581" w:rsidRPr="007A335A">
        <w:rPr>
          <w:sz w:val="24"/>
          <w:szCs w:val="24"/>
        </w:rPr>
        <w:t>Tre Raadio plus</w:t>
      </w:r>
      <w:r w:rsidR="001B1520" w:rsidRPr="007A335A">
        <w:rPr>
          <w:sz w:val="24"/>
          <w:szCs w:val="24"/>
        </w:rPr>
        <w:t>, sest see taotleja tegi valikmenetluses parima pakkumise.</w:t>
      </w:r>
    </w:p>
    <w:p w14:paraId="1ABBC225" w14:textId="77777777" w:rsidR="001B1520" w:rsidRPr="007A335A" w:rsidRDefault="001B1520" w:rsidP="001B1520">
      <w:pPr>
        <w:pStyle w:val="Vahedeta"/>
        <w:jc w:val="both"/>
        <w:rPr>
          <w:b/>
          <w:bCs/>
          <w:color w:val="4472C4" w:themeColor="accent1"/>
          <w:sz w:val="24"/>
          <w:szCs w:val="24"/>
        </w:rPr>
      </w:pPr>
    </w:p>
    <w:p w14:paraId="3013D863" w14:textId="77777777" w:rsidR="001B1520" w:rsidRPr="007A335A" w:rsidRDefault="001B1520" w:rsidP="001B1520">
      <w:pPr>
        <w:pStyle w:val="Vahedeta"/>
        <w:jc w:val="both"/>
        <w:rPr>
          <w:b/>
          <w:bCs/>
          <w:sz w:val="24"/>
          <w:szCs w:val="24"/>
        </w:rPr>
      </w:pPr>
      <w:r w:rsidRPr="007A335A">
        <w:rPr>
          <w:b/>
          <w:bCs/>
          <w:sz w:val="24"/>
          <w:szCs w:val="24"/>
        </w:rPr>
        <w:t xml:space="preserve">Kohapunktide koondtulemus: </w:t>
      </w:r>
    </w:p>
    <w:p w14:paraId="7B7691F2" w14:textId="55532376" w:rsidR="00B91891" w:rsidRPr="007A335A" w:rsidRDefault="00B91891" w:rsidP="00B91891">
      <w:r w:rsidRPr="007A335A">
        <w:t>Ring FM Media OÜ (programm Tre Raadio plus)</w:t>
      </w:r>
      <w:r w:rsidRPr="007A335A">
        <w:tab/>
        <w:t>18 punkti</w:t>
      </w:r>
    </w:p>
    <w:p w14:paraId="04612ABB" w14:textId="484F5E27" w:rsidR="001B1520" w:rsidRPr="007A335A" w:rsidRDefault="00444A84" w:rsidP="001B1520">
      <w:r w:rsidRPr="007A335A">
        <w:t>Digiposter OÜ (programm Top FM Rapla)</w:t>
      </w:r>
      <w:r w:rsidR="001B1520" w:rsidRPr="007A335A">
        <w:rPr>
          <w:color w:val="4472C4" w:themeColor="accent1"/>
        </w:rPr>
        <w:tab/>
      </w:r>
      <w:r w:rsidR="001B1520" w:rsidRPr="007A335A">
        <w:rPr>
          <w:color w:val="4472C4" w:themeColor="accent1"/>
        </w:rPr>
        <w:tab/>
      </w:r>
      <w:r w:rsidR="004B4823" w:rsidRPr="007A335A">
        <w:t>36</w:t>
      </w:r>
      <w:r w:rsidRPr="007A335A">
        <w:t xml:space="preserve"> </w:t>
      </w:r>
      <w:r w:rsidR="001B1520" w:rsidRPr="007A335A">
        <w:t>punkti</w:t>
      </w:r>
    </w:p>
    <w:p w14:paraId="05EC055B" w14:textId="77777777" w:rsidR="001B1520" w:rsidRPr="007A335A" w:rsidRDefault="001B1520" w:rsidP="001B1520">
      <w:pPr>
        <w:pStyle w:val="Vahedeta"/>
        <w:jc w:val="both"/>
        <w:rPr>
          <w:b/>
          <w:color w:val="4472C4" w:themeColor="accent1"/>
          <w:sz w:val="24"/>
          <w:szCs w:val="24"/>
        </w:rPr>
      </w:pPr>
    </w:p>
    <w:p w14:paraId="4A962A88" w14:textId="2D313FCE" w:rsidR="001B1520" w:rsidRPr="007A335A" w:rsidRDefault="7DDA12B3" w:rsidP="001B1520">
      <w:pPr>
        <w:pStyle w:val="Vahedeta"/>
        <w:jc w:val="both"/>
        <w:rPr>
          <w:sz w:val="24"/>
          <w:szCs w:val="24"/>
        </w:rPr>
      </w:pPr>
      <w:r w:rsidRPr="007A335A">
        <w:rPr>
          <w:sz w:val="24"/>
          <w:szCs w:val="24"/>
        </w:rPr>
        <w:lastRenderedPageBreak/>
        <w:t xml:space="preserve">Eelnevast tulenevalt teeb komisjon ettepaneku keelduda tegevusloa väljaandmisest sama tegevusluba taotlenud </w:t>
      </w:r>
      <w:r w:rsidR="53A30F0A" w:rsidRPr="007A335A">
        <w:rPr>
          <w:rFonts w:eastAsiaTheme="minorEastAsia"/>
          <w:sz w:val="24"/>
          <w:szCs w:val="24"/>
        </w:rPr>
        <w:t xml:space="preserve">Digiposter </w:t>
      </w:r>
      <w:r w:rsidRPr="007A335A">
        <w:rPr>
          <w:sz w:val="24"/>
          <w:szCs w:val="24"/>
        </w:rPr>
        <w:t xml:space="preserve">OÜ-le, kuna kogumis hinnates ei osutunud see taotleja valikmenetluses parimaks pakkujaks. </w:t>
      </w:r>
    </w:p>
    <w:p w14:paraId="7DEA7F44" w14:textId="77777777" w:rsidR="001B1520" w:rsidRPr="007A335A" w:rsidRDefault="001B1520" w:rsidP="001B1520">
      <w:pPr>
        <w:rPr>
          <w:color w:val="4472C4" w:themeColor="accent1"/>
        </w:rPr>
      </w:pPr>
    </w:p>
    <w:p w14:paraId="28214812" w14:textId="4611CE75" w:rsidR="001B1520" w:rsidRPr="007A335A" w:rsidRDefault="00405880" w:rsidP="001B1520">
      <w:pPr>
        <w:pStyle w:val="Vahedeta"/>
        <w:numPr>
          <w:ilvl w:val="0"/>
          <w:numId w:val="3"/>
        </w:numPr>
        <w:suppressAutoHyphens/>
        <w:ind w:left="357" w:hanging="357"/>
        <w:jc w:val="both"/>
        <w:rPr>
          <w:sz w:val="24"/>
          <w:szCs w:val="24"/>
        </w:rPr>
      </w:pPr>
      <w:r w:rsidRPr="007A335A">
        <w:rPr>
          <w:b/>
          <w:sz w:val="24"/>
          <w:szCs w:val="24"/>
        </w:rPr>
        <w:t xml:space="preserve">Kultuuriministri 21.03.2024 kirja nr 54 (muudetud 03.04.2024 käskkirjaga nr 58)  punkt </w:t>
      </w:r>
      <w:r w:rsidR="00C07DDB" w:rsidRPr="007A335A">
        <w:rPr>
          <w:b/>
          <w:sz w:val="24"/>
          <w:szCs w:val="24"/>
        </w:rPr>
        <w:t>1.</w:t>
      </w:r>
      <w:r w:rsidRPr="007A335A">
        <w:rPr>
          <w:b/>
          <w:sz w:val="24"/>
          <w:szCs w:val="24"/>
        </w:rPr>
        <w:t xml:space="preserve">10, levipiirkond nr 10 </w:t>
      </w:r>
      <w:r w:rsidR="001B1520" w:rsidRPr="007A335A">
        <w:rPr>
          <w:b/>
          <w:sz w:val="24"/>
          <w:szCs w:val="24"/>
        </w:rPr>
        <w:t xml:space="preserve">– </w:t>
      </w:r>
      <w:r w:rsidR="001B1520" w:rsidRPr="007A335A">
        <w:rPr>
          <w:sz w:val="24"/>
          <w:szCs w:val="24"/>
        </w:rPr>
        <w:t xml:space="preserve">komisjon teeb ettepaneku välja anda tegevusluba </w:t>
      </w:r>
      <w:r w:rsidR="00183581" w:rsidRPr="007A335A">
        <w:rPr>
          <w:sz w:val="24"/>
          <w:szCs w:val="24"/>
        </w:rPr>
        <w:t>Ring FM Media OÜ</w:t>
      </w:r>
      <w:r w:rsidR="001B1520" w:rsidRPr="007A335A">
        <w:rPr>
          <w:sz w:val="24"/>
          <w:szCs w:val="24"/>
        </w:rPr>
        <w:t xml:space="preserve"> programmile </w:t>
      </w:r>
      <w:r w:rsidR="00183581" w:rsidRPr="007A335A">
        <w:rPr>
          <w:sz w:val="24"/>
          <w:szCs w:val="24"/>
        </w:rPr>
        <w:t>Ring FM,</w:t>
      </w:r>
      <w:r w:rsidR="00AD7329" w:rsidRPr="007A335A">
        <w:rPr>
          <w:sz w:val="24"/>
          <w:szCs w:val="24"/>
        </w:rPr>
        <w:t xml:space="preserve"> </w:t>
      </w:r>
      <w:r w:rsidR="001B1520" w:rsidRPr="007A335A">
        <w:rPr>
          <w:sz w:val="24"/>
          <w:szCs w:val="24"/>
        </w:rPr>
        <w:t>sest see taotleja tegi valikmenetluses parima pakkumise.</w:t>
      </w:r>
    </w:p>
    <w:p w14:paraId="1FD69177" w14:textId="77777777" w:rsidR="001B1520" w:rsidRPr="007A335A" w:rsidRDefault="001B1520" w:rsidP="001B1520">
      <w:pPr>
        <w:pStyle w:val="Vahedeta"/>
        <w:jc w:val="both"/>
        <w:rPr>
          <w:b/>
          <w:bCs/>
          <w:color w:val="4472C4" w:themeColor="accent1"/>
          <w:sz w:val="24"/>
          <w:szCs w:val="24"/>
        </w:rPr>
      </w:pPr>
    </w:p>
    <w:p w14:paraId="05973B2E" w14:textId="77777777" w:rsidR="001B1520" w:rsidRPr="007A335A" w:rsidRDefault="001B1520" w:rsidP="001B1520">
      <w:pPr>
        <w:pStyle w:val="Vahedeta"/>
        <w:jc w:val="both"/>
        <w:rPr>
          <w:b/>
          <w:bCs/>
          <w:sz w:val="24"/>
          <w:szCs w:val="24"/>
        </w:rPr>
      </w:pPr>
      <w:r w:rsidRPr="007A335A">
        <w:rPr>
          <w:b/>
          <w:bCs/>
          <w:sz w:val="24"/>
          <w:szCs w:val="24"/>
        </w:rPr>
        <w:t xml:space="preserve">Kohapunktide koondtulemus: </w:t>
      </w:r>
    </w:p>
    <w:p w14:paraId="078B4D25" w14:textId="77777777" w:rsidR="00B91891" w:rsidRPr="007A335A" w:rsidRDefault="00B91891" w:rsidP="00B91891">
      <w:r w:rsidRPr="007A335A">
        <w:t>Ring FM Media OÜ (programm Ring FM)</w:t>
      </w:r>
      <w:r w:rsidRPr="007A335A">
        <w:tab/>
      </w:r>
      <w:r w:rsidRPr="007A335A">
        <w:tab/>
      </w:r>
      <w:r w:rsidRPr="007A335A">
        <w:tab/>
        <w:t>18 punkti</w:t>
      </w:r>
    </w:p>
    <w:p w14:paraId="15C608FD" w14:textId="04AC3B35" w:rsidR="001B1520" w:rsidRPr="007A335A" w:rsidRDefault="00405880" w:rsidP="001B1520">
      <w:r w:rsidRPr="007A335A">
        <w:t>Digiposter OÜ (programm Top FM Tartu)</w:t>
      </w:r>
      <w:r w:rsidR="001B1520" w:rsidRPr="007A335A">
        <w:tab/>
      </w:r>
      <w:r w:rsidR="001B1520" w:rsidRPr="007A335A">
        <w:tab/>
      </w:r>
      <w:r w:rsidR="001B1520" w:rsidRPr="007A335A">
        <w:tab/>
      </w:r>
      <w:r w:rsidR="004B4823" w:rsidRPr="007A335A">
        <w:t>36</w:t>
      </w:r>
      <w:r w:rsidR="001B1520" w:rsidRPr="007A335A">
        <w:t xml:space="preserve"> punkti</w:t>
      </w:r>
    </w:p>
    <w:p w14:paraId="45088EF0" w14:textId="77777777" w:rsidR="001B1520" w:rsidRPr="007A335A" w:rsidRDefault="001B1520" w:rsidP="001B1520">
      <w:pPr>
        <w:pStyle w:val="Vahedeta"/>
        <w:jc w:val="both"/>
        <w:rPr>
          <w:b/>
          <w:color w:val="4472C4" w:themeColor="accent1"/>
          <w:sz w:val="24"/>
          <w:szCs w:val="24"/>
        </w:rPr>
      </w:pPr>
    </w:p>
    <w:p w14:paraId="74606467" w14:textId="1121A937" w:rsidR="001B1520" w:rsidRPr="007A335A" w:rsidRDefault="7DDA12B3" w:rsidP="001B1520">
      <w:pPr>
        <w:pStyle w:val="Vahedeta"/>
        <w:jc w:val="both"/>
        <w:rPr>
          <w:sz w:val="24"/>
          <w:szCs w:val="24"/>
        </w:rPr>
      </w:pPr>
      <w:r w:rsidRPr="007A335A">
        <w:rPr>
          <w:sz w:val="24"/>
          <w:szCs w:val="24"/>
        </w:rPr>
        <w:t>Eelnevast tulenevalt teeb komisjon ettepaneku keelduda tegevusloa väljaandmisest sama tegevusluba taotle</w:t>
      </w:r>
      <w:r w:rsidRPr="007A335A">
        <w:rPr>
          <w:rFonts w:eastAsiaTheme="minorEastAsia"/>
          <w:sz w:val="24"/>
          <w:szCs w:val="24"/>
        </w:rPr>
        <w:t xml:space="preserve">nud </w:t>
      </w:r>
      <w:r w:rsidR="110DE4CD" w:rsidRPr="007A335A">
        <w:rPr>
          <w:rFonts w:eastAsiaTheme="minorEastAsia"/>
          <w:sz w:val="24"/>
          <w:szCs w:val="24"/>
        </w:rPr>
        <w:t xml:space="preserve">Digiposter </w:t>
      </w:r>
      <w:r w:rsidRPr="007A335A">
        <w:rPr>
          <w:rFonts w:eastAsiaTheme="minorEastAsia"/>
          <w:sz w:val="24"/>
          <w:szCs w:val="24"/>
        </w:rPr>
        <w:t xml:space="preserve">OÜ-le, kuna </w:t>
      </w:r>
      <w:r w:rsidRPr="007A335A">
        <w:rPr>
          <w:sz w:val="24"/>
          <w:szCs w:val="24"/>
        </w:rPr>
        <w:t xml:space="preserve">kogumis hinnates ei osutunud see taotleja valikmenetluses parimaks pakkujaks. </w:t>
      </w:r>
    </w:p>
    <w:p w14:paraId="30F8ADBE" w14:textId="77777777" w:rsidR="001B1520" w:rsidRPr="007A335A" w:rsidRDefault="001B1520" w:rsidP="001B1520">
      <w:pPr>
        <w:rPr>
          <w:color w:val="4472C4" w:themeColor="accent1"/>
        </w:rPr>
      </w:pPr>
    </w:p>
    <w:p w14:paraId="4F2E2245" w14:textId="00B5BA0E" w:rsidR="001B1520" w:rsidRPr="007A335A" w:rsidRDefault="20CF92ED" w:rsidP="001B1520">
      <w:pPr>
        <w:pStyle w:val="Vahedeta"/>
        <w:numPr>
          <w:ilvl w:val="0"/>
          <w:numId w:val="3"/>
        </w:numPr>
        <w:suppressAutoHyphens/>
        <w:ind w:left="357" w:hanging="357"/>
        <w:jc w:val="both"/>
        <w:rPr>
          <w:sz w:val="24"/>
          <w:szCs w:val="24"/>
        </w:rPr>
      </w:pPr>
      <w:r w:rsidRPr="007A335A">
        <w:rPr>
          <w:b/>
          <w:bCs/>
          <w:sz w:val="24"/>
          <w:szCs w:val="24"/>
        </w:rPr>
        <w:t xml:space="preserve">Kultuuriministri 21.03.2024 kirja nr 54 (muudetud 03.04.2024 käskkirjaga nr 58)  punkt 1.12, levipiirkond nr 12 </w:t>
      </w:r>
      <w:r w:rsidR="7DDA12B3" w:rsidRPr="007A335A">
        <w:rPr>
          <w:b/>
          <w:bCs/>
          <w:sz w:val="24"/>
          <w:szCs w:val="24"/>
        </w:rPr>
        <w:t xml:space="preserve">– </w:t>
      </w:r>
      <w:r w:rsidR="7DDA12B3" w:rsidRPr="007A335A">
        <w:rPr>
          <w:sz w:val="24"/>
          <w:szCs w:val="24"/>
        </w:rPr>
        <w:t xml:space="preserve">komisjon teeb ettepaneku välja anda tegevusluba </w:t>
      </w:r>
      <w:r w:rsidR="4D82CBE3" w:rsidRPr="007A335A">
        <w:rPr>
          <w:sz w:val="24"/>
          <w:szCs w:val="24"/>
        </w:rPr>
        <w:t xml:space="preserve">Northstar Media OÜ </w:t>
      </w:r>
      <w:r w:rsidR="7DDA12B3" w:rsidRPr="007A335A">
        <w:rPr>
          <w:sz w:val="24"/>
          <w:szCs w:val="24"/>
        </w:rPr>
        <w:t>program</w:t>
      </w:r>
      <w:r w:rsidR="7DDA12B3" w:rsidRPr="007A335A">
        <w:rPr>
          <w:rFonts w:eastAsiaTheme="minorEastAsia"/>
          <w:sz w:val="24"/>
          <w:szCs w:val="24"/>
        </w:rPr>
        <w:t xml:space="preserve">mile </w:t>
      </w:r>
      <w:r w:rsidR="4D82CBE3" w:rsidRPr="007A335A">
        <w:rPr>
          <w:rFonts w:eastAsiaTheme="minorEastAsia"/>
          <w:sz w:val="24"/>
          <w:szCs w:val="24"/>
        </w:rPr>
        <w:t xml:space="preserve">Relax FM, </w:t>
      </w:r>
      <w:r w:rsidR="7DDA12B3" w:rsidRPr="007A335A">
        <w:rPr>
          <w:rFonts w:eastAsiaTheme="minorEastAsia"/>
          <w:sz w:val="24"/>
          <w:szCs w:val="24"/>
        </w:rPr>
        <w:t>se</w:t>
      </w:r>
      <w:r w:rsidR="7DDA12B3" w:rsidRPr="007A335A">
        <w:rPr>
          <w:sz w:val="24"/>
          <w:szCs w:val="24"/>
        </w:rPr>
        <w:t>st see taotleja tegi valikmenetluses parima pakkumise.</w:t>
      </w:r>
    </w:p>
    <w:p w14:paraId="37E59F83" w14:textId="77777777" w:rsidR="001B1520" w:rsidRPr="007A335A" w:rsidRDefault="001B1520" w:rsidP="001B1520">
      <w:pPr>
        <w:pStyle w:val="Vahedeta"/>
        <w:jc w:val="both"/>
        <w:rPr>
          <w:b/>
          <w:bCs/>
          <w:sz w:val="24"/>
          <w:szCs w:val="24"/>
        </w:rPr>
      </w:pPr>
    </w:p>
    <w:p w14:paraId="7F253463" w14:textId="77777777" w:rsidR="001B1520" w:rsidRPr="007A335A" w:rsidRDefault="001B1520" w:rsidP="001B1520">
      <w:pPr>
        <w:pStyle w:val="Vahedeta"/>
        <w:jc w:val="both"/>
        <w:rPr>
          <w:b/>
          <w:bCs/>
          <w:sz w:val="24"/>
          <w:szCs w:val="24"/>
        </w:rPr>
      </w:pPr>
      <w:r w:rsidRPr="007A335A">
        <w:rPr>
          <w:b/>
          <w:bCs/>
          <w:sz w:val="24"/>
          <w:szCs w:val="24"/>
        </w:rPr>
        <w:t xml:space="preserve">Kohapunktide koondtulemus: </w:t>
      </w:r>
    </w:p>
    <w:p w14:paraId="5157A4F6" w14:textId="25A80D83" w:rsidR="001B1520" w:rsidRPr="007A335A" w:rsidRDefault="002B698A" w:rsidP="001B1520">
      <w:r w:rsidRPr="007A335A">
        <w:t>Northstar Media OÜ (programm Relax FM)</w:t>
      </w:r>
      <w:r w:rsidR="001B1520" w:rsidRPr="007A335A">
        <w:tab/>
      </w:r>
      <w:r w:rsidR="001B1520" w:rsidRPr="007A335A">
        <w:tab/>
      </w:r>
      <w:r w:rsidR="004B4823" w:rsidRPr="007A335A">
        <w:t>20</w:t>
      </w:r>
      <w:r w:rsidR="001B1520" w:rsidRPr="007A335A">
        <w:t xml:space="preserve"> punkti</w:t>
      </w:r>
    </w:p>
    <w:p w14:paraId="2A6059E5" w14:textId="249868B2" w:rsidR="001B1520" w:rsidRPr="007A335A" w:rsidRDefault="002B698A" w:rsidP="001B1520">
      <w:r w:rsidRPr="007A335A">
        <w:t>AS All Media Eesti (Star FM MAHE)</w:t>
      </w:r>
      <w:r w:rsidRPr="007A335A">
        <w:tab/>
      </w:r>
      <w:r w:rsidRPr="007A335A">
        <w:tab/>
      </w:r>
      <w:r w:rsidR="004B4823" w:rsidRPr="007A335A">
        <w:t>34</w:t>
      </w:r>
      <w:r w:rsidR="001B1520" w:rsidRPr="007A335A">
        <w:t xml:space="preserve"> punkti</w:t>
      </w:r>
    </w:p>
    <w:p w14:paraId="63EC8360" w14:textId="77777777" w:rsidR="001B1520" w:rsidRPr="007A335A" w:rsidRDefault="001B1520" w:rsidP="001B1520">
      <w:pPr>
        <w:pStyle w:val="Vahedeta"/>
        <w:jc w:val="both"/>
        <w:rPr>
          <w:b/>
          <w:color w:val="4472C4" w:themeColor="accent1"/>
          <w:sz w:val="24"/>
          <w:szCs w:val="24"/>
        </w:rPr>
      </w:pPr>
    </w:p>
    <w:p w14:paraId="0378EC4B" w14:textId="0426580D" w:rsidR="001B1520" w:rsidRPr="007A335A" w:rsidRDefault="7DDA12B3" w:rsidP="001B1520">
      <w:pPr>
        <w:pStyle w:val="Vahedeta"/>
        <w:jc w:val="both"/>
        <w:rPr>
          <w:sz w:val="24"/>
          <w:szCs w:val="24"/>
        </w:rPr>
      </w:pPr>
      <w:r w:rsidRPr="007A335A">
        <w:rPr>
          <w:sz w:val="24"/>
          <w:szCs w:val="24"/>
        </w:rPr>
        <w:t>Eelnevast tulenevalt teeb komisjon ettepaneku keelduda tegevusloa väljaandmisest sama tegevusluba taotlenu</w:t>
      </w:r>
      <w:r w:rsidRPr="007A335A">
        <w:rPr>
          <w:rFonts w:eastAsiaTheme="minorEastAsia"/>
          <w:sz w:val="24"/>
          <w:szCs w:val="24"/>
        </w:rPr>
        <w:t xml:space="preserve">d </w:t>
      </w:r>
      <w:r w:rsidR="3CAA6211" w:rsidRPr="007A335A">
        <w:rPr>
          <w:rFonts w:eastAsiaTheme="minorEastAsia"/>
          <w:sz w:val="24"/>
          <w:szCs w:val="24"/>
        </w:rPr>
        <w:t>AS</w:t>
      </w:r>
      <w:r w:rsidR="318EBCF2" w:rsidRPr="007A335A">
        <w:rPr>
          <w:rFonts w:eastAsiaTheme="minorEastAsia"/>
          <w:sz w:val="24"/>
          <w:szCs w:val="24"/>
        </w:rPr>
        <w:t>-le</w:t>
      </w:r>
      <w:r w:rsidR="3CAA6211" w:rsidRPr="007A335A">
        <w:rPr>
          <w:rFonts w:eastAsiaTheme="minorEastAsia"/>
          <w:sz w:val="24"/>
          <w:szCs w:val="24"/>
        </w:rPr>
        <w:t xml:space="preserve"> All Media Eesti, </w:t>
      </w:r>
      <w:r w:rsidRPr="007A335A">
        <w:rPr>
          <w:rFonts w:eastAsiaTheme="minorEastAsia"/>
          <w:sz w:val="24"/>
          <w:szCs w:val="24"/>
        </w:rPr>
        <w:t xml:space="preserve">kuna kogumis hinnates ei osutunud </w:t>
      </w:r>
      <w:r w:rsidR="20CF92ED" w:rsidRPr="007A335A">
        <w:rPr>
          <w:rFonts w:eastAsiaTheme="minorEastAsia"/>
          <w:sz w:val="24"/>
          <w:szCs w:val="24"/>
        </w:rPr>
        <w:t>see</w:t>
      </w:r>
      <w:r w:rsidRPr="007A335A">
        <w:rPr>
          <w:rFonts w:eastAsiaTheme="minorEastAsia"/>
          <w:sz w:val="24"/>
          <w:szCs w:val="24"/>
        </w:rPr>
        <w:t xml:space="preserve"> taotleja valikmenetluses parimaks pakk</w:t>
      </w:r>
      <w:r w:rsidRPr="007A335A">
        <w:rPr>
          <w:sz w:val="24"/>
          <w:szCs w:val="24"/>
        </w:rPr>
        <w:t>ujaks.</w:t>
      </w:r>
    </w:p>
    <w:p w14:paraId="510DBABC" w14:textId="77777777" w:rsidR="001B1520" w:rsidRPr="007A335A" w:rsidRDefault="001B1520" w:rsidP="001B1520">
      <w:pPr>
        <w:rPr>
          <w:color w:val="4472C4" w:themeColor="accent1"/>
        </w:rPr>
      </w:pPr>
    </w:p>
    <w:p w14:paraId="16C18EB3" w14:textId="4353B4B3" w:rsidR="001B1520" w:rsidRPr="007A335A" w:rsidRDefault="00CE1AA7" w:rsidP="001B1520">
      <w:pPr>
        <w:pStyle w:val="Vahedeta"/>
        <w:numPr>
          <w:ilvl w:val="0"/>
          <w:numId w:val="3"/>
        </w:numPr>
        <w:suppressAutoHyphens/>
        <w:ind w:left="357" w:hanging="357"/>
        <w:jc w:val="both"/>
        <w:rPr>
          <w:sz w:val="24"/>
          <w:szCs w:val="24"/>
        </w:rPr>
      </w:pPr>
      <w:r w:rsidRPr="007A335A">
        <w:rPr>
          <w:b/>
          <w:sz w:val="24"/>
          <w:szCs w:val="24"/>
        </w:rPr>
        <w:t xml:space="preserve">Kultuuriministri 21.03.2024 kirja nr 54 (muudetud 03.04.2024 käskkirjaga nr 58)  punkt 1.18, levipiirkond nr 18 </w:t>
      </w:r>
      <w:r w:rsidR="001B1520" w:rsidRPr="007A335A">
        <w:rPr>
          <w:b/>
          <w:sz w:val="24"/>
          <w:szCs w:val="24"/>
        </w:rPr>
        <w:t xml:space="preserve">– </w:t>
      </w:r>
      <w:r w:rsidR="001B1520" w:rsidRPr="007A335A">
        <w:rPr>
          <w:sz w:val="24"/>
          <w:szCs w:val="24"/>
        </w:rPr>
        <w:t xml:space="preserve">komisjon teeb ettepaneku välja anda tegevusluba </w:t>
      </w:r>
      <w:r w:rsidR="007F50FE" w:rsidRPr="007A335A">
        <w:rPr>
          <w:sz w:val="24"/>
          <w:szCs w:val="24"/>
        </w:rPr>
        <w:t xml:space="preserve">Ukraina Meedia Druzi MTÜ </w:t>
      </w:r>
      <w:r w:rsidR="001B1520" w:rsidRPr="007A335A">
        <w:rPr>
          <w:sz w:val="24"/>
          <w:szCs w:val="24"/>
        </w:rPr>
        <w:t xml:space="preserve">programmile </w:t>
      </w:r>
      <w:r w:rsidR="007F50FE" w:rsidRPr="007A335A">
        <w:rPr>
          <w:sz w:val="24"/>
          <w:szCs w:val="24"/>
        </w:rPr>
        <w:t xml:space="preserve">drUzi, </w:t>
      </w:r>
      <w:r w:rsidR="001B1520" w:rsidRPr="007A335A">
        <w:rPr>
          <w:sz w:val="24"/>
          <w:szCs w:val="24"/>
        </w:rPr>
        <w:t>sest see taotleja tegi valikmenetluses parima pakkumise.</w:t>
      </w:r>
    </w:p>
    <w:p w14:paraId="1A8C18AF" w14:textId="77777777" w:rsidR="001B1520" w:rsidRPr="007A335A" w:rsidRDefault="001B1520" w:rsidP="001B1520">
      <w:pPr>
        <w:pStyle w:val="Vahedeta"/>
        <w:jc w:val="both"/>
        <w:rPr>
          <w:b/>
          <w:bCs/>
          <w:color w:val="4472C4" w:themeColor="accent1"/>
          <w:sz w:val="24"/>
          <w:szCs w:val="24"/>
        </w:rPr>
      </w:pPr>
    </w:p>
    <w:p w14:paraId="0B9BB922" w14:textId="77777777" w:rsidR="001B1520" w:rsidRPr="007A335A" w:rsidRDefault="001B1520" w:rsidP="001B1520">
      <w:pPr>
        <w:pStyle w:val="Vahedeta"/>
        <w:jc w:val="both"/>
        <w:rPr>
          <w:b/>
          <w:bCs/>
          <w:sz w:val="24"/>
          <w:szCs w:val="24"/>
        </w:rPr>
      </w:pPr>
      <w:r w:rsidRPr="007A335A">
        <w:rPr>
          <w:b/>
          <w:bCs/>
          <w:sz w:val="24"/>
          <w:szCs w:val="24"/>
        </w:rPr>
        <w:t xml:space="preserve">Kohapunktide koondtulemus: </w:t>
      </w:r>
    </w:p>
    <w:p w14:paraId="64E4149D" w14:textId="77777777" w:rsidR="00B91891" w:rsidRPr="007A335A" w:rsidRDefault="00B91891" w:rsidP="00B91891">
      <w:r w:rsidRPr="007A335A">
        <w:t>Ukraina Meedia Druzi MTÜ (programm drUzi)</w:t>
      </w:r>
      <w:r w:rsidRPr="007A335A">
        <w:tab/>
      </w:r>
      <w:r w:rsidRPr="007A335A">
        <w:tab/>
      </w:r>
      <w:r w:rsidRPr="007A335A">
        <w:tab/>
        <w:t>28 punkti</w:t>
      </w:r>
    </w:p>
    <w:p w14:paraId="73C4F924" w14:textId="2ED44C7C" w:rsidR="00B91891" w:rsidRPr="007A335A" w:rsidRDefault="00B91891" w:rsidP="00B91891">
      <w:r w:rsidRPr="007A335A">
        <w:t>MTÜ Narva FM (programm Narva täna)</w:t>
      </w:r>
      <w:r w:rsidRPr="007A335A">
        <w:tab/>
      </w:r>
      <w:r w:rsidRPr="007A335A">
        <w:tab/>
      </w:r>
      <w:r w:rsidRPr="007A335A">
        <w:tab/>
      </w:r>
      <w:r w:rsidRPr="007A335A">
        <w:tab/>
        <w:t>61 punkti</w:t>
      </w:r>
    </w:p>
    <w:p w14:paraId="701A12BC" w14:textId="6372D972" w:rsidR="001B1520" w:rsidRPr="007A335A" w:rsidRDefault="00CE1AA7" w:rsidP="001B1520">
      <w:r w:rsidRPr="007A335A">
        <w:t>Baltic Media Network OÜ (programm RADIO MAXIMUM)</w:t>
      </w:r>
      <w:r w:rsidR="001B1520" w:rsidRPr="007A335A">
        <w:tab/>
      </w:r>
      <w:r w:rsidR="004B4823" w:rsidRPr="007A335A">
        <w:t>64</w:t>
      </w:r>
      <w:r w:rsidR="001B1520" w:rsidRPr="007A335A">
        <w:t xml:space="preserve"> punkti</w:t>
      </w:r>
    </w:p>
    <w:p w14:paraId="79B89AA3" w14:textId="3F1AC251" w:rsidR="00CE1AA7" w:rsidRPr="007A335A" w:rsidRDefault="00CE1AA7" w:rsidP="001B1520">
      <w:r w:rsidRPr="007A335A">
        <w:t>Huumor OÜ (programm Jumor FM)</w:t>
      </w:r>
      <w:r w:rsidRPr="007A335A">
        <w:tab/>
      </w:r>
      <w:r w:rsidRPr="007A335A">
        <w:tab/>
      </w:r>
      <w:r w:rsidRPr="007A335A">
        <w:tab/>
      </w:r>
      <w:r w:rsidRPr="007A335A">
        <w:tab/>
      </w:r>
      <w:r w:rsidRPr="007A335A">
        <w:tab/>
      </w:r>
      <w:r w:rsidR="004B4823" w:rsidRPr="007A335A">
        <w:t>90</w:t>
      </w:r>
      <w:r w:rsidRPr="007A335A">
        <w:t xml:space="preserve"> punkti</w:t>
      </w:r>
    </w:p>
    <w:p w14:paraId="316E5AD2" w14:textId="77777777" w:rsidR="007F50FE" w:rsidRPr="007A335A" w:rsidRDefault="007F50FE" w:rsidP="001B1520">
      <w:pPr>
        <w:pStyle w:val="Vahedeta"/>
        <w:jc w:val="both"/>
        <w:rPr>
          <w:b/>
          <w:color w:val="4472C4" w:themeColor="accent1"/>
          <w:sz w:val="24"/>
          <w:szCs w:val="24"/>
        </w:rPr>
      </w:pPr>
    </w:p>
    <w:p w14:paraId="0A52A014" w14:textId="476DA6C0" w:rsidR="001B1520" w:rsidRPr="007A335A" w:rsidRDefault="001B1520" w:rsidP="001B1520">
      <w:pPr>
        <w:pStyle w:val="Vahedeta"/>
        <w:jc w:val="both"/>
        <w:rPr>
          <w:sz w:val="24"/>
          <w:szCs w:val="24"/>
        </w:rPr>
      </w:pPr>
      <w:r w:rsidRPr="007A335A">
        <w:rPr>
          <w:sz w:val="24"/>
          <w:szCs w:val="24"/>
        </w:rPr>
        <w:t xml:space="preserve">Eelnevast tulenevalt teeb komisjon ettepaneku keelduda tegevusloa väljaandmisest sama tegevusluba taotlenud </w:t>
      </w:r>
      <w:r w:rsidR="007F50FE" w:rsidRPr="007A335A">
        <w:rPr>
          <w:sz w:val="24"/>
          <w:szCs w:val="24"/>
        </w:rPr>
        <w:t>Baltic Media Network OÜ-le</w:t>
      </w:r>
      <w:r w:rsidRPr="007A335A">
        <w:rPr>
          <w:bCs/>
          <w:sz w:val="24"/>
          <w:szCs w:val="24"/>
        </w:rPr>
        <w:t>,</w:t>
      </w:r>
      <w:r w:rsidR="00845123" w:rsidRPr="007A335A">
        <w:rPr>
          <w:sz w:val="24"/>
          <w:szCs w:val="24"/>
        </w:rPr>
        <w:t xml:space="preserve"> </w:t>
      </w:r>
      <w:r w:rsidR="007F50FE" w:rsidRPr="007A335A">
        <w:rPr>
          <w:sz w:val="24"/>
          <w:szCs w:val="24"/>
        </w:rPr>
        <w:t>MTÜ-le Narva FM</w:t>
      </w:r>
      <w:r w:rsidR="00F3776F" w:rsidRPr="007A335A">
        <w:rPr>
          <w:sz w:val="24"/>
          <w:szCs w:val="24"/>
        </w:rPr>
        <w:t xml:space="preserve"> </w:t>
      </w:r>
      <w:r w:rsidR="00996E75" w:rsidRPr="007A335A">
        <w:rPr>
          <w:sz w:val="24"/>
          <w:szCs w:val="24"/>
        </w:rPr>
        <w:t xml:space="preserve">ja </w:t>
      </w:r>
      <w:r w:rsidR="007F50FE" w:rsidRPr="007A335A">
        <w:rPr>
          <w:sz w:val="24"/>
          <w:szCs w:val="24"/>
        </w:rPr>
        <w:t xml:space="preserve">Huumor OÜ-le </w:t>
      </w:r>
      <w:r w:rsidRPr="007A335A">
        <w:rPr>
          <w:sz w:val="24"/>
          <w:szCs w:val="24"/>
        </w:rPr>
        <w:t xml:space="preserve">kuna kogumis hinnates ei osutunud </w:t>
      </w:r>
      <w:r w:rsidR="00996E75" w:rsidRPr="007A335A">
        <w:rPr>
          <w:sz w:val="24"/>
          <w:szCs w:val="24"/>
        </w:rPr>
        <w:t>need</w:t>
      </w:r>
      <w:r w:rsidRPr="007A335A">
        <w:rPr>
          <w:sz w:val="24"/>
          <w:szCs w:val="24"/>
        </w:rPr>
        <w:t xml:space="preserve"> taotleja</w:t>
      </w:r>
      <w:r w:rsidR="00996E75" w:rsidRPr="007A335A">
        <w:rPr>
          <w:sz w:val="24"/>
          <w:szCs w:val="24"/>
        </w:rPr>
        <w:t xml:space="preserve">d </w:t>
      </w:r>
      <w:r w:rsidRPr="007A335A">
        <w:rPr>
          <w:sz w:val="24"/>
          <w:szCs w:val="24"/>
        </w:rPr>
        <w:t xml:space="preserve">valikmenetluses parimaks pakkujaks. </w:t>
      </w:r>
    </w:p>
    <w:p w14:paraId="1ED3C2DC" w14:textId="77777777" w:rsidR="001B1520" w:rsidRPr="007A335A" w:rsidRDefault="001B1520" w:rsidP="001B1520">
      <w:pPr>
        <w:rPr>
          <w:color w:val="4472C4" w:themeColor="accent1"/>
        </w:rPr>
      </w:pPr>
    </w:p>
    <w:p w14:paraId="3CE7301D" w14:textId="777DFC9F" w:rsidR="001B1520" w:rsidRPr="007A335A" w:rsidRDefault="00EB0C15" w:rsidP="001B1520">
      <w:pPr>
        <w:pStyle w:val="Vahedeta"/>
        <w:numPr>
          <w:ilvl w:val="0"/>
          <w:numId w:val="3"/>
        </w:numPr>
        <w:suppressAutoHyphens/>
        <w:ind w:left="357" w:hanging="357"/>
        <w:jc w:val="both"/>
        <w:rPr>
          <w:sz w:val="24"/>
          <w:szCs w:val="24"/>
        </w:rPr>
      </w:pPr>
      <w:r w:rsidRPr="007A335A">
        <w:rPr>
          <w:b/>
          <w:sz w:val="24"/>
          <w:szCs w:val="24"/>
        </w:rPr>
        <w:t xml:space="preserve">Kultuuriministri 21.03.2024 kirja nr 54 (muudetud 03.04.2024 käskkirjaga nr 58)  punkt 1.20, levipiirkond nr 20 </w:t>
      </w:r>
      <w:r w:rsidR="001B1520" w:rsidRPr="007A335A">
        <w:rPr>
          <w:b/>
          <w:sz w:val="24"/>
          <w:szCs w:val="24"/>
        </w:rPr>
        <w:t xml:space="preserve">– </w:t>
      </w:r>
      <w:r w:rsidR="001B1520" w:rsidRPr="007A335A">
        <w:rPr>
          <w:sz w:val="24"/>
          <w:szCs w:val="24"/>
        </w:rPr>
        <w:t xml:space="preserve">komisjon teeb ettepaneku välja anda tegevusluba </w:t>
      </w:r>
      <w:r w:rsidR="00CC361C" w:rsidRPr="007A335A">
        <w:rPr>
          <w:sz w:val="24"/>
          <w:szCs w:val="24"/>
        </w:rPr>
        <w:t xml:space="preserve">Baltic Media Network OÜ </w:t>
      </w:r>
      <w:r w:rsidR="001B1520" w:rsidRPr="007A335A">
        <w:rPr>
          <w:sz w:val="24"/>
          <w:szCs w:val="24"/>
        </w:rPr>
        <w:t xml:space="preserve">programmile </w:t>
      </w:r>
      <w:r w:rsidR="00CC361C" w:rsidRPr="007A335A">
        <w:rPr>
          <w:sz w:val="24"/>
          <w:szCs w:val="24"/>
        </w:rPr>
        <w:t>RADIO MAXIMUM</w:t>
      </w:r>
      <w:r w:rsidR="001B1520" w:rsidRPr="007A335A">
        <w:rPr>
          <w:sz w:val="24"/>
          <w:szCs w:val="24"/>
        </w:rPr>
        <w:t>, sest see taotleja tegi valikmenetluses parima pakkumise.</w:t>
      </w:r>
    </w:p>
    <w:p w14:paraId="0C2D993D" w14:textId="77777777" w:rsidR="001B1520" w:rsidRPr="007A335A" w:rsidRDefault="001B1520" w:rsidP="001B1520">
      <w:pPr>
        <w:pStyle w:val="Vahedeta"/>
        <w:jc w:val="both"/>
        <w:rPr>
          <w:b/>
          <w:bCs/>
          <w:sz w:val="24"/>
          <w:szCs w:val="24"/>
        </w:rPr>
      </w:pPr>
    </w:p>
    <w:p w14:paraId="4C5C5E53" w14:textId="77777777" w:rsidR="001B1520" w:rsidRPr="007A335A" w:rsidRDefault="001B1520" w:rsidP="001B1520">
      <w:pPr>
        <w:pStyle w:val="Vahedeta"/>
        <w:jc w:val="both"/>
        <w:rPr>
          <w:b/>
          <w:bCs/>
          <w:sz w:val="24"/>
          <w:szCs w:val="24"/>
        </w:rPr>
      </w:pPr>
      <w:r w:rsidRPr="007A335A">
        <w:rPr>
          <w:b/>
          <w:bCs/>
          <w:sz w:val="24"/>
          <w:szCs w:val="24"/>
        </w:rPr>
        <w:t xml:space="preserve">Kohapunktide koondtulemus: </w:t>
      </w:r>
    </w:p>
    <w:p w14:paraId="0E9B7397" w14:textId="72706EA1" w:rsidR="001B1520" w:rsidRPr="007A335A" w:rsidRDefault="00EB0C15" w:rsidP="001B1520">
      <w:r w:rsidRPr="007A335A">
        <w:t>Baltic Media Network OÜ (programm RADIO MAXIMUM)</w:t>
      </w:r>
      <w:r w:rsidR="001B1520" w:rsidRPr="007A335A">
        <w:tab/>
      </w:r>
      <w:r w:rsidR="004B4823" w:rsidRPr="007A335A">
        <w:t>52</w:t>
      </w:r>
      <w:r w:rsidR="001B1520" w:rsidRPr="007A335A">
        <w:t xml:space="preserve"> punkti</w:t>
      </w:r>
    </w:p>
    <w:p w14:paraId="7CAE2EBC" w14:textId="697E9AD0" w:rsidR="001B1520" w:rsidRPr="007A335A" w:rsidRDefault="00EB0C15" w:rsidP="001B1520">
      <w:r w:rsidRPr="007A335A">
        <w:t>Duo Media Networks OÜ (programm Narodnoe Radio)</w:t>
      </w:r>
      <w:r w:rsidR="001B1520" w:rsidRPr="007A335A">
        <w:tab/>
      </w:r>
      <w:r w:rsidR="001B1520" w:rsidRPr="007A335A">
        <w:tab/>
      </w:r>
      <w:r w:rsidR="004B4823" w:rsidRPr="007A335A">
        <w:t>56</w:t>
      </w:r>
      <w:r w:rsidR="001B1520" w:rsidRPr="007A335A">
        <w:t xml:space="preserve"> punkti</w:t>
      </w:r>
    </w:p>
    <w:p w14:paraId="243530A6" w14:textId="77777777" w:rsidR="001B1520" w:rsidRPr="007A335A" w:rsidRDefault="001B1520" w:rsidP="001B1520">
      <w:pPr>
        <w:pStyle w:val="Vahedeta"/>
        <w:jc w:val="both"/>
        <w:rPr>
          <w:b/>
          <w:sz w:val="24"/>
          <w:szCs w:val="24"/>
          <w:highlight w:val="yellow"/>
        </w:rPr>
      </w:pPr>
    </w:p>
    <w:p w14:paraId="2798208E" w14:textId="1992B61C" w:rsidR="001B1520" w:rsidRPr="007A335A" w:rsidRDefault="001B1520" w:rsidP="001B1520">
      <w:pPr>
        <w:pStyle w:val="Vahedeta"/>
        <w:jc w:val="both"/>
        <w:rPr>
          <w:sz w:val="24"/>
          <w:szCs w:val="24"/>
        </w:rPr>
      </w:pPr>
      <w:r w:rsidRPr="007A335A">
        <w:rPr>
          <w:sz w:val="24"/>
          <w:szCs w:val="24"/>
        </w:rPr>
        <w:t xml:space="preserve">Eelnevast tulenevalt teeb komisjon ettepaneku keelduda tegevusloa väljaandmisest sama tegevusluba taotlenud </w:t>
      </w:r>
      <w:r w:rsidR="005E5E7A" w:rsidRPr="007A335A">
        <w:rPr>
          <w:sz w:val="24"/>
          <w:szCs w:val="24"/>
        </w:rPr>
        <w:t xml:space="preserve">Duo Media Networks </w:t>
      </w:r>
      <w:r w:rsidRPr="007A335A">
        <w:rPr>
          <w:sz w:val="24"/>
          <w:szCs w:val="24"/>
        </w:rPr>
        <w:t>OÜ-le</w:t>
      </w:r>
      <w:r w:rsidRPr="007A335A">
        <w:rPr>
          <w:bCs/>
          <w:sz w:val="24"/>
          <w:szCs w:val="24"/>
        </w:rPr>
        <w:t>,</w:t>
      </w:r>
      <w:r w:rsidRPr="007A335A">
        <w:rPr>
          <w:sz w:val="24"/>
          <w:szCs w:val="24"/>
        </w:rPr>
        <w:t xml:space="preserve"> kuna kogumis hinnates ei osutunud </w:t>
      </w:r>
      <w:r w:rsidR="00EB0C15" w:rsidRPr="007A335A">
        <w:rPr>
          <w:sz w:val="24"/>
          <w:szCs w:val="24"/>
        </w:rPr>
        <w:t>see</w:t>
      </w:r>
      <w:r w:rsidRPr="007A335A">
        <w:rPr>
          <w:sz w:val="24"/>
          <w:szCs w:val="24"/>
        </w:rPr>
        <w:t xml:space="preserve"> taotleja valikmenetluses parimaks pakkujaks. </w:t>
      </w:r>
    </w:p>
    <w:p w14:paraId="1225AFAC" w14:textId="77777777" w:rsidR="001B1520" w:rsidRPr="007A335A" w:rsidRDefault="001B1520" w:rsidP="001B1520">
      <w:pPr>
        <w:rPr>
          <w:color w:val="4472C4" w:themeColor="accent1"/>
        </w:rPr>
      </w:pPr>
    </w:p>
    <w:p w14:paraId="4AD102EB" w14:textId="3954399D" w:rsidR="001B1520" w:rsidRPr="007A335A" w:rsidRDefault="00B7175A" w:rsidP="001B1520">
      <w:pPr>
        <w:pStyle w:val="Vahedeta"/>
        <w:numPr>
          <w:ilvl w:val="0"/>
          <w:numId w:val="3"/>
        </w:numPr>
        <w:suppressAutoHyphens/>
        <w:ind w:left="357" w:hanging="357"/>
        <w:jc w:val="both"/>
        <w:rPr>
          <w:sz w:val="24"/>
          <w:szCs w:val="24"/>
        </w:rPr>
      </w:pPr>
      <w:r w:rsidRPr="007A335A">
        <w:rPr>
          <w:b/>
          <w:sz w:val="24"/>
          <w:szCs w:val="24"/>
        </w:rPr>
        <w:lastRenderedPageBreak/>
        <w:t xml:space="preserve">Kultuuriministri 21.03.2024 kirja nr 54 (muudetud 03.04.2024 käskkirjaga nr 58)  punkt 1.26, levipiirkond nr 26 </w:t>
      </w:r>
      <w:r w:rsidR="001B1520" w:rsidRPr="007A335A">
        <w:rPr>
          <w:b/>
          <w:sz w:val="24"/>
          <w:szCs w:val="24"/>
        </w:rPr>
        <w:t xml:space="preserve">– </w:t>
      </w:r>
      <w:r w:rsidR="001B1520" w:rsidRPr="007A335A">
        <w:rPr>
          <w:sz w:val="24"/>
          <w:szCs w:val="24"/>
        </w:rPr>
        <w:t xml:space="preserve">komisjon teeb ettepaneku välja anda tegevusluba </w:t>
      </w:r>
      <w:r w:rsidR="00541A41" w:rsidRPr="007A335A">
        <w:rPr>
          <w:sz w:val="24"/>
          <w:szCs w:val="24"/>
        </w:rPr>
        <w:t xml:space="preserve">MP Meedia </w:t>
      </w:r>
      <w:r w:rsidR="001B1520" w:rsidRPr="007A335A">
        <w:rPr>
          <w:sz w:val="24"/>
          <w:szCs w:val="24"/>
        </w:rPr>
        <w:t xml:space="preserve">OÜ programmile </w:t>
      </w:r>
      <w:r w:rsidR="00541A41" w:rsidRPr="007A335A">
        <w:rPr>
          <w:sz w:val="24"/>
          <w:szCs w:val="24"/>
        </w:rPr>
        <w:t>Kaguraadio</w:t>
      </w:r>
      <w:r w:rsidR="001B1520" w:rsidRPr="007A335A">
        <w:rPr>
          <w:sz w:val="24"/>
          <w:szCs w:val="24"/>
        </w:rPr>
        <w:t>, sest see taotleja tegi valikmenetluses parima pakkumise.</w:t>
      </w:r>
    </w:p>
    <w:p w14:paraId="4F69DC5E" w14:textId="77777777" w:rsidR="001B1520" w:rsidRPr="007A335A" w:rsidRDefault="001B1520" w:rsidP="001B1520">
      <w:pPr>
        <w:pStyle w:val="Vahedeta"/>
        <w:jc w:val="both"/>
        <w:rPr>
          <w:b/>
          <w:bCs/>
          <w:sz w:val="24"/>
          <w:szCs w:val="24"/>
        </w:rPr>
      </w:pPr>
    </w:p>
    <w:p w14:paraId="2B37EAAD" w14:textId="77777777" w:rsidR="001B1520" w:rsidRPr="007A335A" w:rsidRDefault="001B1520" w:rsidP="001B1520">
      <w:pPr>
        <w:pStyle w:val="Vahedeta"/>
        <w:jc w:val="both"/>
        <w:rPr>
          <w:b/>
          <w:bCs/>
          <w:sz w:val="24"/>
          <w:szCs w:val="24"/>
        </w:rPr>
      </w:pPr>
      <w:r w:rsidRPr="007A335A">
        <w:rPr>
          <w:b/>
          <w:bCs/>
          <w:sz w:val="24"/>
          <w:szCs w:val="24"/>
        </w:rPr>
        <w:t xml:space="preserve">Kohapunktide koondtulemus: </w:t>
      </w:r>
    </w:p>
    <w:p w14:paraId="495D666F" w14:textId="77777777" w:rsidR="00B91891" w:rsidRPr="007A335A" w:rsidRDefault="00B91891" w:rsidP="001B1520">
      <w:r w:rsidRPr="007A335A">
        <w:t xml:space="preserve">MP Meedia OÜ (programm Kaguraadio) </w:t>
      </w:r>
      <w:r w:rsidRPr="007A335A">
        <w:tab/>
      </w:r>
      <w:r w:rsidRPr="007A335A">
        <w:tab/>
      </w:r>
      <w:r w:rsidRPr="007A335A">
        <w:tab/>
        <w:t xml:space="preserve">18 punkti </w:t>
      </w:r>
    </w:p>
    <w:p w14:paraId="1B32B13D" w14:textId="4F45F1E3" w:rsidR="001B1520" w:rsidRPr="007A335A" w:rsidRDefault="00B7175A" w:rsidP="001B1520">
      <w:r w:rsidRPr="007A335A">
        <w:t>Duo Media Networks OÜ (programm Raadio Duo)</w:t>
      </w:r>
      <w:r w:rsidR="001B1520" w:rsidRPr="007A335A">
        <w:tab/>
      </w:r>
      <w:r w:rsidR="004B796C" w:rsidRPr="007A335A">
        <w:tab/>
      </w:r>
      <w:r w:rsidR="004B4823" w:rsidRPr="007A335A">
        <w:t>36</w:t>
      </w:r>
      <w:r w:rsidR="001B1520" w:rsidRPr="007A335A">
        <w:t xml:space="preserve"> punkti</w:t>
      </w:r>
    </w:p>
    <w:p w14:paraId="0616974A" w14:textId="77777777" w:rsidR="001B1520" w:rsidRPr="007A335A" w:rsidRDefault="001B1520" w:rsidP="001B1520">
      <w:pPr>
        <w:pStyle w:val="Vahedeta"/>
        <w:jc w:val="both"/>
        <w:rPr>
          <w:b/>
          <w:color w:val="4472C4" w:themeColor="accent1"/>
          <w:sz w:val="24"/>
          <w:szCs w:val="24"/>
        </w:rPr>
      </w:pPr>
    </w:p>
    <w:p w14:paraId="2BB69793" w14:textId="6FC5714E" w:rsidR="001B1520" w:rsidRPr="007A335A" w:rsidRDefault="001B1520" w:rsidP="001B1520">
      <w:pPr>
        <w:pStyle w:val="Vahedeta"/>
        <w:jc w:val="both"/>
        <w:rPr>
          <w:sz w:val="24"/>
          <w:szCs w:val="24"/>
        </w:rPr>
      </w:pPr>
      <w:r w:rsidRPr="007A335A">
        <w:rPr>
          <w:sz w:val="24"/>
          <w:szCs w:val="24"/>
        </w:rPr>
        <w:t xml:space="preserve">Eelnevast tulenevalt teeb komisjon ettepaneku keelduda tegevusloa väljaandmisest sama tegevusluba taotlenud </w:t>
      </w:r>
      <w:r w:rsidR="00541A41" w:rsidRPr="007A335A">
        <w:rPr>
          <w:sz w:val="24"/>
          <w:szCs w:val="24"/>
        </w:rPr>
        <w:t xml:space="preserve">Duo Media Networks </w:t>
      </w:r>
      <w:r w:rsidR="00BF4792" w:rsidRPr="007A335A">
        <w:rPr>
          <w:sz w:val="24"/>
          <w:szCs w:val="24"/>
        </w:rPr>
        <w:t>OÜ</w:t>
      </w:r>
      <w:r w:rsidRPr="007A335A">
        <w:rPr>
          <w:sz w:val="24"/>
          <w:szCs w:val="24"/>
        </w:rPr>
        <w:t>-le</w:t>
      </w:r>
      <w:r w:rsidRPr="007A335A">
        <w:rPr>
          <w:bCs/>
          <w:sz w:val="24"/>
          <w:szCs w:val="24"/>
        </w:rPr>
        <w:t>,</w:t>
      </w:r>
      <w:r w:rsidRPr="007A335A">
        <w:rPr>
          <w:sz w:val="24"/>
          <w:szCs w:val="24"/>
        </w:rPr>
        <w:t xml:space="preserve"> kuna kogumis hinnates ei osutunud see taotleja valikmenetluses parimaks pakkujaks. </w:t>
      </w:r>
    </w:p>
    <w:p w14:paraId="16E1BAE3" w14:textId="77777777" w:rsidR="001B1520" w:rsidRPr="007A335A" w:rsidRDefault="001B1520" w:rsidP="001B1520"/>
    <w:p w14:paraId="6CCB4E8C" w14:textId="1B0CAD59" w:rsidR="001B1520" w:rsidRPr="007A335A" w:rsidRDefault="002F00BF" w:rsidP="001B1520">
      <w:pPr>
        <w:pStyle w:val="Vahedeta"/>
        <w:numPr>
          <w:ilvl w:val="0"/>
          <w:numId w:val="3"/>
        </w:numPr>
        <w:suppressAutoHyphens/>
        <w:ind w:left="357" w:hanging="357"/>
        <w:jc w:val="both"/>
        <w:rPr>
          <w:sz w:val="24"/>
          <w:szCs w:val="24"/>
        </w:rPr>
      </w:pPr>
      <w:r w:rsidRPr="007A335A">
        <w:rPr>
          <w:b/>
          <w:sz w:val="24"/>
          <w:szCs w:val="24"/>
        </w:rPr>
        <w:t xml:space="preserve">Kultuuriministri 21.03.2024 kirja nr 54 (muudetud 03.04.2024 käskkirjaga nr 58)  punkt 1.28, levipiirkond nr 28 </w:t>
      </w:r>
      <w:r w:rsidR="001B1520" w:rsidRPr="007A335A">
        <w:rPr>
          <w:b/>
          <w:sz w:val="24"/>
          <w:szCs w:val="24"/>
        </w:rPr>
        <w:t xml:space="preserve"> – </w:t>
      </w:r>
      <w:r w:rsidR="001B1520" w:rsidRPr="007A335A">
        <w:rPr>
          <w:sz w:val="24"/>
          <w:szCs w:val="24"/>
        </w:rPr>
        <w:t xml:space="preserve">komisjon teeb ettepaneku välja anda tegevusluba </w:t>
      </w:r>
      <w:r w:rsidR="00CB169C" w:rsidRPr="007A335A">
        <w:rPr>
          <w:sz w:val="24"/>
          <w:szCs w:val="24"/>
        </w:rPr>
        <w:t xml:space="preserve">AS All Media Eesti </w:t>
      </w:r>
      <w:r w:rsidR="001B1520" w:rsidRPr="007A335A">
        <w:rPr>
          <w:sz w:val="24"/>
          <w:szCs w:val="24"/>
        </w:rPr>
        <w:t xml:space="preserve">programmile </w:t>
      </w:r>
      <w:r w:rsidR="00CB169C" w:rsidRPr="007A335A">
        <w:rPr>
          <w:sz w:val="24"/>
          <w:szCs w:val="24"/>
        </w:rPr>
        <w:t>Star FM+</w:t>
      </w:r>
      <w:r w:rsidR="001B1520" w:rsidRPr="007A335A">
        <w:rPr>
          <w:sz w:val="24"/>
          <w:szCs w:val="24"/>
        </w:rPr>
        <w:t>, sest see taotleja tegi valikmenetluses parima pakkumise.</w:t>
      </w:r>
    </w:p>
    <w:p w14:paraId="4E913C45" w14:textId="77777777" w:rsidR="001B1520" w:rsidRPr="007A335A" w:rsidRDefault="001B1520" w:rsidP="001B1520">
      <w:pPr>
        <w:pStyle w:val="Vahedeta"/>
        <w:jc w:val="both"/>
        <w:rPr>
          <w:b/>
          <w:bCs/>
          <w:sz w:val="24"/>
          <w:szCs w:val="24"/>
        </w:rPr>
      </w:pPr>
    </w:p>
    <w:p w14:paraId="34C1F869" w14:textId="77777777" w:rsidR="001B1520" w:rsidRPr="007A335A" w:rsidRDefault="001B1520" w:rsidP="001B1520">
      <w:pPr>
        <w:pStyle w:val="Vahedeta"/>
        <w:jc w:val="both"/>
        <w:rPr>
          <w:b/>
          <w:bCs/>
          <w:sz w:val="24"/>
          <w:szCs w:val="24"/>
        </w:rPr>
      </w:pPr>
      <w:r w:rsidRPr="007A335A">
        <w:rPr>
          <w:b/>
          <w:bCs/>
          <w:sz w:val="24"/>
          <w:szCs w:val="24"/>
        </w:rPr>
        <w:t xml:space="preserve">Kohapunktide koondtulemus: </w:t>
      </w:r>
    </w:p>
    <w:p w14:paraId="44C2A433" w14:textId="77777777" w:rsidR="00B91891" w:rsidRPr="007A335A" w:rsidRDefault="00B91891" w:rsidP="00B91891">
      <w:r w:rsidRPr="007A335A">
        <w:t>AS All Media Eesti (programm Star FM+)</w:t>
      </w:r>
      <w:r w:rsidRPr="007A335A">
        <w:tab/>
      </w:r>
      <w:r w:rsidRPr="007A335A">
        <w:tab/>
      </w:r>
      <w:r w:rsidRPr="007A335A">
        <w:tab/>
        <w:t>18 punkti</w:t>
      </w:r>
    </w:p>
    <w:p w14:paraId="1063A9B7" w14:textId="54214D4F" w:rsidR="001B1520" w:rsidRPr="007A335A" w:rsidRDefault="002F00BF" w:rsidP="001B1520">
      <w:r w:rsidRPr="007A335A">
        <w:t>Nostalgia Media OÜ (programm Radio Nostalgia)</w:t>
      </w:r>
      <w:r w:rsidR="001B1520" w:rsidRPr="007A335A">
        <w:tab/>
      </w:r>
      <w:r w:rsidR="001B1520" w:rsidRPr="007A335A">
        <w:tab/>
      </w:r>
      <w:r w:rsidR="004B4823" w:rsidRPr="007A335A">
        <w:t>36</w:t>
      </w:r>
      <w:r w:rsidR="001B1520" w:rsidRPr="007A335A">
        <w:t xml:space="preserve"> punkti</w:t>
      </w:r>
    </w:p>
    <w:p w14:paraId="78E19FF6" w14:textId="77777777" w:rsidR="001B1520" w:rsidRPr="007A335A" w:rsidRDefault="001B1520" w:rsidP="001B1520">
      <w:pPr>
        <w:pStyle w:val="Vahedeta"/>
        <w:jc w:val="both"/>
        <w:rPr>
          <w:b/>
          <w:color w:val="4472C4" w:themeColor="accent1"/>
          <w:sz w:val="24"/>
          <w:szCs w:val="24"/>
        </w:rPr>
      </w:pPr>
    </w:p>
    <w:p w14:paraId="02C2A5F8" w14:textId="4D4B59B5" w:rsidR="001B1520" w:rsidRPr="007A335A" w:rsidRDefault="001B1520" w:rsidP="001B1520">
      <w:pPr>
        <w:pStyle w:val="Vahedeta"/>
        <w:jc w:val="both"/>
        <w:rPr>
          <w:sz w:val="24"/>
          <w:szCs w:val="24"/>
        </w:rPr>
      </w:pPr>
      <w:r w:rsidRPr="007A335A">
        <w:rPr>
          <w:sz w:val="24"/>
          <w:szCs w:val="24"/>
        </w:rPr>
        <w:t xml:space="preserve">Eelnevast tulenevalt teeb komisjon ettepaneku keelduda tegevusloa väljaandmisest sama tegevusluba taotlenud </w:t>
      </w:r>
      <w:r w:rsidR="009303C4" w:rsidRPr="007A335A">
        <w:rPr>
          <w:sz w:val="24"/>
          <w:szCs w:val="24"/>
        </w:rPr>
        <w:t>Nostalgia Media OÜ</w:t>
      </w:r>
      <w:r w:rsidR="00122E3B" w:rsidRPr="007A335A">
        <w:rPr>
          <w:sz w:val="24"/>
          <w:szCs w:val="24"/>
        </w:rPr>
        <w:t>-le</w:t>
      </w:r>
      <w:r w:rsidRPr="007A335A">
        <w:rPr>
          <w:sz w:val="24"/>
          <w:szCs w:val="24"/>
        </w:rPr>
        <w:t xml:space="preserve">, kuna kogumis hinnates ei osutunud see taotleja valikmenetluses parimaks pakkujaks. </w:t>
      </w:r>
    </w:p>
    <w:p w14:paraId="0065C97B" w14:textId="77777777" w:rsidR="001B1520" w:rsidRPr="007A335A" w:rsidRDefault="001B1520" w:rsidP="001B1520">
      <w:pPr>
        <w:rPr>
          <w:color w:val="4472C4" w:themeColor="accent1"/>
        </w:rPr>
      </w:pPr>
    </w:p>
    <w:p w14:paraId="5BEF1182" w14:textId="2D58987E" w:rsidR="001B1520" w:rsidRPr="007A335A" w:rsidRDefault="004D1BAB" w:rsidP="001B1520">
      <w:pPr>
        <w:pStyle w:val="Vahedeta"/>
        <w:numPr>
          <w:ilvl w:val="0"/>
          <w:numId w:val="3"/>
        </w:numPr>
        <w:suppressAutoHyphens/>
        <w:ind w:left="357" w:hanging="357"/>
        <w:jc w:val="both"/>
        <w:rPr>
          <w:sz w:val="24"/>
          <w:szCs w:val="24"/>
        </w:rPr>
      </w:pPr>
      <w:r w:rsidRPr="007A335A">
        <w:rPr>
          <w:b/>
          <w:sz w:val="24"/>
          <w:szCs w:val="24"/>
        </w:rPr>
        <w:t>Kultuuriministri 21.03.2024 kirja nr 54 (muudetud 03.04.2024 käskkirjaga nr 58)  punkt 1.30, levipiirkond nr 30</w:t>
      </w:r>
      <w:r w:rsidR="002A4A50" w:rsidRPr="007A335A">
        <w:rPr>
          <w:b/>
          <w:sz w:val="24"/>
          <w:szCs w:val="24"/>
        </w:rPr>
        <w:t xml:space="preserve"> </w:t>
      </w:r>
      <w:r w:rsidR="001B1520" w:rsidRPr="007A335A">
        <w:rPr>
          <w:b/>
          <w:sz w:val="24"/>
          <w:szCs w:val="24"/>
        </w:rPr>
        <w:t xml:space="preserve">– </w:t>
      </w:r>
      <w:r w:rsidR="001B1520" w:rsidRPr="007A335A">
        <w:rPr>
          <w:sz w:val="24"/>
          <w:szCs w:val="24"/>
        </w:rPr>
        <w:t xml:space="preserve">komisjon teeb ettepaneku välja anda tegevusluba </w:t>
      </w:r>
      <w:r w:rsidR="00607A7C" w:rsidRPr="007A335A">
        <w:rPr>
          <w:sz w:val="24"/>
          <w:szCs w:val="24"/>
        </w:rPr>
        <w:t xml:space="preserve">Duo Media Networks OÜ </w:t>
      </w:r>
      <w:r w:rsidR="001B1520" w:rsidRPr="007A335A">
        <w:rPr>
          <w:sz w:val="24"/>
          <w:szCs w:val="24"/>
        </w:rPr>
        <w:t xml:space="preserve">programmile </w:t>
      </w:r>
      <w:r w:rsidR="00607A7C" w:rsidRPr="007A335A">
        <w:rPr>
          <w:sz w:val="24"/>
          <w:szCs w:val="24"/>
        </w:rPr>
        <w:t>Raadio Duo</w:t>
      </w:r>
      <w:r w:rsidR="001B1520" w:rsidRPr="007A335A">
        <w:rPr>
          <w:sz w:val="24"/>
          <w:szCs w:val="24"/>
        </w:rPr>
        <w:t>, sest see taotleja tegi valikmenetluses parima pakkumise.</w:t>
      </w:r>
    </w:p>
    <w:p w14:paraId="7D7F7DEF" w14:textId="77777777" w:rsidR="001B1520" w:rsidRPr="007A335A" w:rsidRDefault="001B1520" w:rsidP="001B1520">
      <w:pPr>
        <w:pStyle w:val="Vahedeta"/>
        <w:jc w:val="both"/>
        <w:rPr>
          <w:b/>
          <w:bCs/>
          <w:color w:val="4472C4" w:themeColor="accent1"/>
          <w:sz w:val="24"/>
          <w:szCs w:val="24"/>
        </w:rPr>
      </w:pPr>
    </w:p>
    <w:p w14:paraId="69AD50DC" w14:textId="77777777" w:rsidR="004D1BAB" w:rsidRPr="007A335A" w:rsidRDefault="001B1520" w:rsidP="004D1BAB">
      <w:pPr>
        <w:pStyle w:val="Vahedeta"/>
        <w:jc w:val="both"/>
        <w:rPr>
          <w:b/>
          <w:bCs/>
          <w:sz w:val="24"/>
          <w:szCs w:val="24"/>
        </w:rPr>
      </w:pPr>
      <w:r w:rsidRPr="007A335A">
        <w:rPr>
          <w:b/>
          <w:bCs/>
          <w:sz w:val="24"/>
          <w:szCs w:val="24"/>
        </w:rPr>
        <w:t xml:space="preserve">Kohapunktide koondtulemus: </w:t>
      </w:r>
    </w:p>
    <w:p w14:paraId="3FBB5B0C" w14:textId="77777777" w:rsidR="00CC2043" w:rsidRPr="007A335A" w:rsidRDefault="00CC2043" w:rsidP="004D1BAB">
      <w:pPr>
        <w:pStyle w:val="Vahedeta"/>
        <w:jc w:val="both"/>
        <w:rPr>
          <w:b/>
          <w:bCs/>
          <w:sz w:val="24"/>
          <w:szCs w:val="24"/>
        </w:rPr>
      </w:pPr>
    </w:p>
    <w:p w14:paraId="7F0239BE" w14:textId="71BCB9C9" w:rsidR="00CC2043" w:rsidRPr="007A335A" w:rsidRDefault="00CC2043" w:rsidP="004D1BAB">
      <w:pPr>
        <w:pStyle w:val="Vahedeta"/>
        <w:jc w:val="both"/>
        <w:rPr>
          <w:sz w:val="24"/>
          <w:szCs w:val="24"/>
        </w:rPr>
      </w:pPr>
      <w:r w:rsidRPr="007A335A">
        <w:rPr>
          <w:sz w:val="24"/>
          <w:szCs w:val="24"/>
        </w:rPr>
        <w:t>Esimeses hindamisvoorus</w:t>
      </w:r>
    </w:p>
    <w:p w14:paraId="1720D321" w14:textId="77777777" w:rsidR="00B91891" w:rsidRPr="007A335A" w:rsidRDefault="00B91891" w:rsidP="00B91891">
      <w:r w:rsidRPr="007A335A">
        <w:t>Duo Media Networks OÜ (programm Raadio Duo)</w:t>
      </w:r>
      <w:r w:rsidRPr="007A335A">
        <w:tab/>
      </w:r>
      <w:r w:rsidRPr="007A335A">
        <w:tab/>
        <w:t>27 punkti</w:t>
      </w:r>
    </w:p>
    <w:p w14:paraId="2B68083B" w14:textId="08EE786D" w:rsidR="001B1520" w:rsidRPr="007A335A" w:rsidRDefault="004D1BAB" w:rsidP="001B1520">
      <w:r w:rsidRPr="007A335A">
        <w:t>Taevaraadio OÜ (programm Retro FM)</w:t>
      </w:r>
      <w:r w:rsidR="001B1520" w:rsidRPr="007A335A">
        <w:tab/>
      </w:r>
      <w:r w:rsidR="001B1520" w:rsidRPr="007A335A">
        <w:tab/>
      </w:r>
      <w:r w:rsidR="009F6E8C" w:rsidRPr="007A335A">
        <w:tab/>
      </w:r>
      <w:r w:rsidR="004B4823" w:rsidRPr="007A335A">
        <w:t>33</w:t>
      </w:r>
      <w:r w:rsidR="001B1520" w:rsidRPr="007A335A">
        <w:t xml:space="preserve"> punkti</w:t>
      </w:r>
    </w:p>
    <w:p w14:paraId="14DE1D16" w14:textId="77777777" w:rsidR="00B91891" w:rsidRPr="007A335A" w:rsidRDefault="00B91891" w:rsidP="00B91891">
      <w:pPr>
        <w:pStyle w:val="Vahedeta"/>
        <w:jc w:val="both"/>
        <w:rPr>
          <w:sz w:val="24"/>
          <w:szCs w:val="24"/>
        </w:rPr>
      </w:pPr>
      <w:r w:rsidRPr="007A335A">
        <w:rPr>
          <w:sz w:val="24"/>
          <w:szCs w:val="24"/>
        </w:rPr>
        <w:t>Northstar Media OÜ (programm Relax FM)</w:t>
      </w:r>
      <w:r w:rsidRPr="007A335A">
        <w:rPr>
          <w:sz w:val="24"/>
          <w:szCs w:val="24"/>
        </w:rPr>
        <w:tab/>
      </w:r>
      <w:r w:rsidRPr="007A335A">
        <w:rPr>
          <w:sz w:val="24"/>
          <w:szCs w:val="24"/>
        </w:rPr>
        <w:tab/>
      </w:r>
      <w:r w:rsidRPr="007A335A">
        <w:rPr>
          <w:sz w:val="24"/>
          <w:szCs w:val="24"/>
        </w:rPr>
        <w:tab/>
        <w:t>48 punkti</w:t>
      </w:r>
    </w:p>
    <w:p w14:paraId="5225F8DB" w14:textId="77777777" w:rsidR="00B91891" w:rsidRPr="007A335A" w:rsidRDefault="00B91891" w:rsidP="001B1520"/>
    <w:p w14:paraId="1040DFBB" w14:textId="6CBB0CB2" w:rsidR="00CC2043" w:rsidRPr="007A335A" w:rsidRDefault="00CC2043" w:rsidP="001B1520">
      <w:r w:rsidRPr="007A335A">
        <w:t>Teises hindamisvoorus</w:t>
      </w:r>
    </w:p>
    <w:p w14:paraId="65472DEC" w14:textId="77777777" w:rsidR="00B91891" w:rsidRPr="007A335A" w:rsidRDefault="00B91891" w:rsidP="00B91891">
      <w:r w:rsidRPr="007A335A">
        <w:t>Duo Media Networks OÜ (programm Raadio Duo)</w:t>
      </w:r>
      <w:r w:rsidRPr="007A335A">
        <w:tab/>
      </w:r>
      <w:r w:rsidRPr="007A335A">
        <w:tab/>
        <w:t>36 punkti</w:t>
      </w:r>
    </w:p>
    <w:p w14:paraId="444065BD" w14:textId="688DC960" w:rsidR="00CC2043" w:rsidRPr="007A335A" w:rsidRDefault="00CC2043" w:rsidP="00CC2043">
      <w:r w:rsidRPr="007A335A">
        <w:t>Taevaraadio OÜ (programm Retro FM)</w:t>
      </w:r>
      <w:r w:rsidRPr="007A335A">
        <w:tab/>
      </w:r>
      <w:r w:rsidRPr="007A335A">
        <w:tab/>
      </w:r>
      <w:r w:rsidRPr="007A335A">
        <w:tab/>
        <w:t>51 punkti</w:t>
      </w:r>
    </w:p>
    <w:p w14:paraId="16616B5B" w14:textId="77777777" w:rsidR="001B1520" w:rsidRPr="007A335A" w:rsidRDefault="001B1520" w:rsidP="001B1520"/>
    <w:p w14:paraId="798332D9" w14:textId="11383FA2" w:rsidR="001B1520" w:rsidRPr="007A335A" w:rsidRDefault="001B1520" w:rsidP="002033A1">
      <w:pPr>
        <w:pStyle w:val="Vahedeta"/>
        <w:jc w:val="both"/>
        <w:rPr>
          <w:sz w:val="24"/>
          <w:szCs w:val="24"/>
        </w:rPr>
      </w:pPr>
      <w:r w:rsidRPr="007A335A">
        <w:rPr>
          <w:sz w:val="24"/>
          <w:szCs w:val="24"/>
        </w:rPr>
        <w:t xml:space="preserve">Eelnevast tulenevalt teeb komisjon ettepaneku keelduda tegevusloa väljaandmisest sama tegevusluba taotlenud </w:t>
      </w:r>
      <w:r w:rsidR="00607A7C" w:rsidRPr="007A335A">
        <w:rPr>
          <w:sz w:val="24"/>
          <w:szCs w:val="24"/>
        </w:rPr>
        <w:t xml:space="preserve">Northstar Media </w:t>
      </w:r>
      <w:r w:rsidRPr="007A335A">
        <w:rPr>
          <w:sz w:val="24"/>
          <w:szCs w:val="24"/>
        </w:rPr>
        <w:t xml:space="preserve">OÜ-le ja </w:t>
      </w:r>
      <w:r w:rsidR="00607A7C" w:rsidRPr="007A335A">
        <w:rPr>
          <w:sz w:val="24"/>
          <w:szCs w:val="24"/>
        </w:rPr>
        <w:t xml:space="preserve">Taevaraadio </w:t>
      </w:r>
      <w:r w:rsidRPr="007A335A">
        <w:rPr>
          <w:sz w:val="24"/>
          <w:szCs w:val="24"/>
        </w:rPr>
        <w:t xml:space="preserve">OÜ-le, kuna kogumis hinnates ei osutunud need taotlejad valikmenetluses parimaks pakkujaks. </w:t>
      </w:r>
    </w:p>
    <w:p w14:paraId="39429A5B" w14:textId="77777777" w:rsidR="001B1520" w:rsidRPr="007A335A" w:rsidRDefault="001B1520" w:rsidP="001B1520">
      <w:pPr>
        <w:spacing w:before="480"/>
      </w:pPr>
      <w:r w:rsidRPr="007A335A">
        <w:t>(allkirjastatud digitaalselt)</w:t>
      </w:r>
    </w:p>
    <w:p w14:paraId="4B2861B6" w14:textId="35EDD2C3" w:rsidR="001B1520" w:rsidRPr="007A335A" w:rsidRDefault="001B1520" w:rsidP="001B1520"/>
    <w:p w14:paraId="673955FC" w14:textId="77777777" w:rsidR="001B1520" w:rsidRPr="007A335A" w:rsidRDefault="001B1520" w:rsidP="001B1520">
      <w:r w:rsidRPr="007A335A">
        <w:t>Ulrika Paavle</w:t>
      </w:r>
    </w:p>
    <w:p w14:paraId="1DA4A0B5" w14:textId="77777777" w:rsidR="001B1520" w:rsidRPr="007A335A" w:rsidRDefault="001B1520" w:rsidP="001B1520">
      <w:r w:rsidRPr="007A335A">
        <w:t>Komisjoni esimees</w:t>
      </w:r>
    </w:p>
    <w:p w14:paraId="4FB5F268" w14:textId="60AB7F49" w:rsidR="001B1520" w:rsidRPr="007A335A" w:rsidRDefault="0053549E" w:rsidP="001B1520">
      <w:pPr>
        <w:spacing w:before="480"/>
      </w:pPr>
      <w:r w:rsidRPr="007A335A">
        <w:t>Helin Pertelson</w:t>
      </w:r>
    </w:p>
    <w:p w14:paraId="12215188" w14:textId="77777777" w:rsidR="001B1520" w:rsidRPr="007A335A" w:rsidRDefault="001B1520" w:rsidP="001B1520">
      <w:r w:rsidRPr="007A335A">
        <w:t>Protokollija</w:t>
      </w:r>
    </w:p>
    <w:p w14:paraId="7ED74F60" w14:textId="77777777" w:rsidR="001F105B" w:rsidRPr="008A474F" w:rsidRDefault="001F105B"/>
    <w:sectPr w:rsidR="001F105B" w:rsidRPr="008A474F" w:rsidSect="003714D6">
      <w:footerReference w:type="default" r:id="rId11"/>
      <w:footerReference w:type="first" r:id="rId12"/>
      <w:pgSz w:w="11906" w:h="16838" w:code="9"/>
      <w:pgMar w:top="907" w:right="1021" w:bottom="907" w:left="1701" w:header="896"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B5E3B" w14:textId="77777777" w:rsidR="004D00A3" w:rsidRDefault="004D00A3">
      <w:pPr>
        <w:spacing w:line="240" w:lineRule="auto"/>
      </w:pPr>
      <w:r>
        <w:separator/>
      </w:r>
    </w:p>
  </w:endnote>
  <w:endnote w:type="continuationSeparator" w:id="0">
    <w:p w14:paraId="2B0E5E5E" w14:textId="77777777" w:rsidR="004D00A3" w:rsidRDefault="004D00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35DCF" w14:textId="77777777" w:rsidR="00424AA5" w:rsidRPr="00AD2EA7" w:rsidRDefault="00424AA5" w:rsidP="007056E1">
    <w:pPr>
      <w:pStyle w:val="Jalus1"/>
    </w:pPr>
    <w:r w:rsidRPr="00AD2EA7">
      <w:fldChar w:fldCharType="begin"/>
    </w:r>
    <w:r w:rsidRPr="00AD2EA7">
      <w:instrText xml:space="preserve"> PAGE </w:instrText>
    </w:r>
    <w:r w:rsidRPr="00AD2EA7">
      <w:fldChar w:fldCharType="separate"/>
    </w:r>
    <w:r>
      <w:rPr>
        <w:noProof/>
      </w:rPr>
      <w:t>2</w:t>
    </w:r>
    <w:r w:rsidRPr="00AD2EA7">
      <w:fldChar w:fldCharType="end"/>
    </w:r>
    <w:r w:rsidRPr="00AD2EA7">
      <w:t xml:space="preserve"> (</w:t>
    </w:r>
    <w:r w:rsidR="002F11B8">
      <w:fldChar w:fldCharType="begin"/>
    </w:r>
    <w:r w:rsidR="002F11B8">
      <w:instrText xml:space="preserve"> NUMPAGES </w:instrText>
    </w:r>
    <w:r w:rsidR="002F11B8">
      <w:fldChar w:fldCharType="separate"/>
    </w:r>
    <w:r>
      <w:rPr>
        <w:noProof/>
      </w:rPr>
      <w:t>2</w:t>
    </w:r>
    <w:r w:rsidR="002F11B8">
      <w:rPr>
        <w:noProof/>
      </w:rPr>
      <w:fldChar w:fldCharType="end"/>
    </w:r>
    <w:r w:rsidRPr="00AD2EA7">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A774E" w14:textId="77777777" w:rsidR="00424AA5" w:rsidRPr="00C43E38" w:rsidRDefault="00424AA5" w:rsidP="000978BC">
    <w:pPr>
      <w:pStyle w:val="Jalus"/>
      <w:tabs>
        <w:tab w:val="clear" w:pos="9072"/>
      </w:tabs>
      <w:rPr>
        <w:sz w:val="20"/>
        <w:szCs w:val="20"/>
      </w:rPr>
    </w:pPr>
    <w:bookmarkStart w:id="0" w:name="_Hlk534200868"/>
    <w:r>
      <w:rPr>
        <w:sz w:val="20"/>
        <w:szCs w:val="20"/>
      </w:rPr>
      <w:t>Endla 10a</w:t>
    </w:r>
    <w:r w:rsidRPr="00C43E38">
      <w:rPr>
        <w:sz w:val="20"/>
        <w:szCs w:val="20"/>
      </w:rPr>
      <w:t xml:space="preserve">, Tallinn </w:t>
    </w:r>
    <w:bookmarkEnd w:id="0"/>
    <w:r>
      <w:rPr>
        <w:sz w:val="20"/>
        <w:szCs w:val="20"/>
      </w:rPr>
      <w:t>10122</w:t>
    </w:r>
    <w:r w:rsidRPr="00C43E38">
      <w:rPr>
        <w:sz w:val="20"/>
        <w:szCs w:val="20"/>
      </w:rPr>
      <w:t xml:space="preserve"> / registrikood 70003218</w:t>
    </w:r>
  </w:p>
  <w:p w14:paraId="60BFE83D" w14:textId="77777777" w:rsidR="00424AA5" w:rsidRPr="00C43E38" w:rsidRDefault="00424AA5" w:rsidP="00C43E38">
    <w:pPr>
      <w:rPr>
        <w:rFonts w:cs="Mangal"/>
        <w:sz w:val="20"/>
        <w:szCs w:val="20"/>
      </w:rPr>
    </w:pPr>
    <w:r w:rsidRPr="00C43E38">
      <w:rPr>
        <w:sz w:val="20"/>
        <w:szCs w:val="20"/>
      </w:rPr>
      <w:t xml:space="preserve">620 1700 / info@ttja.ee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BE639" w14:textId="77777777" w:rsidR="004D00A3" w:rsidRDefault="004D00A3">
      <w:pPr>
        <w:spacing w:line="240" w:lineRule="auto"/>
      </w:pPr>
      <w:r>
        <w:separator/>
      </w:r>
    </w:p>
  </w:footnote>
  <w:footnote w:type="continuationSeparator" w:id="0">
    <w:p w14:paraId="250DA9A1" w14:textId="77777777" w:rsidR="004D00A3" w:rsidRDefault="004D00A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B03F0"/>
    <w:multiLevelType w:val="hybridMultilevel"/>
    <w:tmpl w:val="77B4C2D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A49675C"/>
    <w:multiLevelType w:val="hybridMultilevel"/>
    <w:tmpl w:val="17CC6BC0"/>
    <w:lvl w:ilvl="0" w:tplc="EFBEE852">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59358FC"/>
    <w:multiLevelType w:val="hybridMultilevel"/>
    <w:tmpl w:val="8B687DD0"/>
    <w:lvl w:ilvl="0" w:tplc="CD886C5C">
      <w:numFmt w:val="bullet"/>
      <w:lvlText w:val="-"/>
      <w:lvlJc w:val="left"/>
      <w:pPr>
        <w:ind w:left="1120" w:hanging="360"/>
      </w:pPr>
      <w:rPr>
        <w:rFonts w:ascii="Calibri" w:eastAsia="Calibri" w:hAnsi="Calibri" w:cs="Calibri" w:hint="default"/>
      </w:rPr>
    </w:lvl>
    <w:lvl w:ilvl="1" w:tplc="04250003" w:tentative="1">
      <w:start w:val="1"/>
      <w:numFmt w:val="bullet"/>
      <w:lvlText w:val="o"/>
      <w:lvlJc w:val="left"/>
      <w:pPr>
        <w:ind w:left="1840" w:hanging="360"/>
      </w:pPr>
      <w:rPr>
        <w:rFonts w:ascii="Courier New" w:hAnsi="Courier New" w:cs="Courier New" w:hint="default"/>
      </w:rPr>
    </w:lvl>
    <w:lvl w:ilvl="2" w:tplc="04250005" w:tentative="1">
      <w:start w:val="1"/>
      <w:numFmt w:val="bullet"/>
      <w:lvlText w:val=""/>
      <w:lvlJc w:val="left"/>
      <w:pPr>
        <w:ind w:left="2560" w:hanging="360"/>
      </w:pPr>
      <w:rPr>
        <w:rFonts w:ascii="Wingdings" w:hAnsi="Wingdings" w:hint="default"/>
      </w:rPr>
    </w:lvl>
    <w:lvl w:ilvl="3" w:tplc="04250001" w:tentative="1">
      <w:start w:val="1"/>
      <w:numFmt w:val="bullet"/>
      <w:lvlText w:val=""/>
      <w:lvlJc w:val="left"/>
      <w:pPr>
        <w:ind w:left="3280" w:hanging="360"/>
      </w:pPr>
      <w:rPr>
        <w:rFonts w:ascii="Symbol" w:hAnsi="Symbol" w:hint="default"/>
      </w:rPr>
    </w:lvl>
    <w:lvl w:ilvl="4" w:tplc="04250003" w:tentative="1">
      <w:start w:val="1"/>
      <w:numFmt w:val="bullet"/>
      <w:lvlText w:val="o"/>
      <w:lvlJc w:val="left"/>
      <w:pPr>
        <w:ind w:left="4000" w:hanging="360"/>
      </w:pPr>
      <w:rPr>
        <w:rFonts w:ascii="Courier New" w:hAnsi="Courier New" w:cs="Courier New" w:hint="default"/>
      </w:rPr>
    </w:lvl>
    <w:lvl w:ilvl="5" w:tplc="04250005" w:tentative="1">
      <w:start w:val="1"/>
      <w:numFmt w:val="bullet"/>
      <w:lvlText w:val=""/>
      <w:lvlJc w:val="left"/>
      <w:pPr>
        <w:ind w:left="4720" w:hanging="360"/>
      </w:pPr>
      <w:rPr>
        <w:rFonts w:ascii="Wingdings" w:hAnsi="Wingdings" w:hint="default"/>
      </w:rPr>
    </w:lvl>
    <w:lvl w:ilvl="6" w:tplc="04250001" w:tentative="1">
      <w:start w:val="1"/>
      <w:numFmt w:val="bullet"/>
      <w:lvlText w:val=""/>
      <w:lvlJc w:val="left"/>
      <w:pPr>
        <w:ind w:left="5440" w:hanging="360"/>
      </w:pPr>
      <w:rPr>
        <w:rFonts w:ascii="Symbol" w:hAnsi="Symbol" w:hint="default"/>
      </w:rPr>
    </w:lvl>
    <w:lvl w:ilvl="7" w:tplc="04250003" w:tentative="1">
      <w:start w:val="1"/>
      <w:numFmt w:val="bullet"/>
      <w:lvlText w:val="o"/>
      <w:lvlJc w:val="left"/>
      <w:pPr>
        <w:ind w:left="6160" w:hanging="360"/>
      </w:pPr>
      <w:rPr>
        <w:rFonts w:ascii="Courier New" w:hAnsi="Courier New" w:cs="Courier New" w:hint="default"/>
      </w:rPr>
    </w:lvl>
    <w:lvl w:ilvl="8" w:tplc="04250005" w:tentative="1">
      <w:start w:val="1"/>
      <w:numFmt w:val="bullet"/>
      <w:lvlText w:val=""/>
      <w:lvlJc w:val="left"/>
      <w:pPr>
        <w:ind w:left="6880" w:hanging="360"/>
      </w:pPr>
      <w:rPr>
        <w:rFonts w:ascii="Wingdings" w:hAnsi="Wingdings" w:hint="default"/>
      </w:rPr>
    </w:lvl>
  </w:abstractNum>
  <w:abstractNum w:abstractNumId="3" w15:restartNumberingAfterBreak="0">
    <w:nsid w:val="45E774DE"/>
    <w:multiLevelType w:val="hybridMultilevel"/>
    <w:tmpl w:val="0A60764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4DBD2050"/>
    <w:multiLevelType w:val="hybridMultilevel"/>
    <w:tmpl w:val="F5A8FA2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F094831"/>
    <w:multiLevelType w:val="hybridMultilevel"/>
    <w:tmpl w:val="635A04DE"/>
    <w:lvl w:ilvl="0" w:tplc="31108DEE">
      <w:numFmt w:val="bullet"/>
      <w:lvlText w:val="-"/>
      <w:lvlJc w:val="left"/>
      <w:pPr>
        <w:ind w:left="720" w:hanging="360"/>
      </w:pPr>
      <w:rPr>
        <w:rFonts w:ascii="Times New Roman" w:eastAsia="SimSu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67186079"/>
    <w:multiLevelType w:val="hybridMultilevel"/>
    <w:tmpl w:val="467C6566"/>
    <w:lvl w:ilvl="0" w:tplc="B99E6594">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764B70A3"/>
    <w:multiLevelType w:val="hybridMultilevel"/>
    <w:tmpl w:val="0A607640"/>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16cid:durableId="2000958352">
    <w:abstractNumId w:val="6"/>
  </w:num>
  <w:num w:numId="2" w16cid:durableId="14221421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4555947">
    <w:abstractNumId w:val="4"/>
  </w:num>
  <w:num w:numId="4" w16cid:durableId="511456852">
    <w:abstractNumId w:val="3"/>
  </w:num>
  <w:num w:numId="5" w16cid:durableId="1442553">
    <w:abstractNumId w:val="1"/>
  </w:num>
  <w:num w:numId="6" w16cid:durableId="1264268165">
    <w:abstractNumId w:val="0"/>
  </w:num>
  <w:num w:numId="7" w16cid:durableId="232160821">
    <w:abstractNumId w:val="5"/>
  </w:num>
  <w:num w:numId="8" w16cid:durableId="980769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520"/>
    <w:rsid w:val="00000D4F"/>
    <w:rsid w:val="00004395"/>
    <w:rsid w:val="00011FCA"/>
    <w:rsid w:val="00024048"/>
    <w:rsid w:val="00024762"/>
    <w:rsid w:val="00035B05"/>
    <w:rsid w:val="00035B6E"/>
    <w:rsid w:val="00041680"/>
    <w:rsid w:val="000423C1"/>
    <w:rsid w:val="00043120"/>
    <w:rsid w:val="000509D1"/>
    <w:rsid w:val="00063CFE"/>
    <w:rsid w:val="00073642"/>
    <w:rsid w:val="000938B0"/>
    <w:rsid w:val="00093E94"/>
    <w:rsid w:val="00096B3A"/>
    <w:rsid w:val="00096C19"/>
    <w:rsid w:val="000A2D3E"/>
    <w:rsid w:val="000A60CB"/>
    <w:rsid w:val="000A7070"/>
    <w:rsid w:val="000B2DBC"/>
    <w:rsid w:val="000B6CBA"/>
    <w:rsid w:val="000C002B"/>
    <w:rsid w:val="000C704C"/>
    <w:rsid w:val="000D5036"/>
    <w:rsid w:val="000E134F"/>
    <w:rsid w:val="000E1D55"/>
    <w:rsid w:val="000E6158"/>
    <w:rsid w:val="000F6322"/>
    <w:rsid w:val="001013DE"/>
    <w:rsid w:val="00110657"/>
    <w:rsid w:val="0011484E"/>
    <w:rsid w:val="00116184"/>
    <w:rsid w:val="00121205"/>
    <w:rsid w:val="00122E3B"/>
    <w:rsid w:val="00127F50"/>
    <w:rsid w:val="00130A1A"/>
    <w:rsid w:val="001336EE"/>
    <w:rsid w:val="00140D19"/>
    <w:rsid w:val="0014619B"/>
    <w:rsid w:val="00153F3D"/>
    <w:rsid w:val="001569C6"/>
    <w:rsid w:val="00161CB2"/>
    <w:rsid w:val="0016392E"/>
    <w:rsid w:val="00173B1F"/>
    <w:rsid w:val="0018137C"/>
    <w:rsid w:val="00181B67"/>
    <w:rsid w:val="00183581"/>
    <w:rsid w:val="00183F9E"/>
    <w:rsid w:val="001848A3"/>
    <w:rsid w:val="001A06B7"/>
    <w:rsid w:val="001A2AB8"/>
    <w:rsid w:val="001B03A9"/>
    <w:rsid w:val="001B1520"/>
    <w:rsid w:val="001B577B"/>
    <w:rsid w:val="001C0C48"/>
    <w:rsid w:val="001C5B32"/>
    <w:rsid w:val="001D0527"/>
    <w:rsid w:val="001D2A7F"/>
    <w:rsid w:val="001D2AF0"/>
    <w:rsid w:val="001D5D35"/>
    <w:rsid w:val="001E6060"/>
    <w:rsid w:val="001F105B"/>
    <w:rsid w:val="001F45EA"/>
    <w:rsid w:val="002033A1"/>
    <w:rsid w:val="00226639"/>
    <w:rsid w:val="002303D0"/>
    <w:rsid w:val="00236130"/>
    <w:rsid w:val="0024167F"/>
    <w:rsid w:val="00242519"/>
    <w:rsid w:val="002605AC"/>
    <w:rsid w:val="00263336"/>
    <w:rsid w:val="00265A1D"/>
    <w:rsid w:val="00275A94"/>
    <w:rsid w:val="00276FFA"/>
    <w:rsid w:val="00277F9B"/>
    <w:rsid w:val="00282801"/>
    <w:rsid w:val="0028349B"/>
    <w:rsid w:val="00287C2B"/>
    <w:rsid w:val="00293F31"/>
    <w:rsid w:val="002A1F9E"/>
    <w:rsid w:val="002A364D"/>
    <w:rsid w:val="002A49D4"/>
    <w:rsid w:val="002A4A50"/>
    <w:rsid w:val="002A72DB"/>
    <w:rsid w:val="002A7629"/>
    <w:rsid w:val="002B3DB9"/>
    <w:rsid w:val="002B698A"/>
    <w:rsid w:val="002C1109"/>
    <w:rsid w:val="002C4EBA"/>
    <w:rsid w:val="002C7AFC"/>
    <w:rsid w:val="002D2F96"/>
    <w:rsid w:val="002D49CD"/>
    <w:rsid w:val="002E1342"/>
    <w:rsid w:val="002E588B"/>
    <w:rsid w:val="002E7DA2"/>
    <w:rsid w:val="002F00BF"/>
    <w:rsid w:val="002F11B8"/>
    <w:rsid w:val="002F4D18"/>
    <w:rsid w:val="00300667"/>
    <w:rsid w:val="0030115A"/>
    <w:rsid w:val="00302201"/>
    <w:rsid w:val="003101D3"/>
    <w:rsid w:val="0031741C"/>
    <w:rsid w:val="00322B24"/>
    <w:rsid w:val="0033202D"/>
    <w:rsid w:val="00340428"/>
    <w:rsid w:val="00354C1E"/>
    <w:rsid w:val="003561D6"/>
    <w:rsid w:val="0036769C"/>
    <w:rsid w:val="0037022C"/>
    <w:rsid w:val="00375C1C"/>
    <w:rsid w:val="00375F21"/>
    <w:rsid w:val="00380BCF"/>
    <w:rsid w:val="00382ACE"/>
    <w:rsid w:val="00385BD9"/>
    <w:rsid w:val="003B4972"/>
    <w:rsid w:val="003C17D1"/>
    <w:rsid w:val="003D10A0"/>
    <w:rsid w:val="003D48DF"/>
    <w:rsid w:val="003E0E26"/>
    <w:rsid w:val="003E7715"/>
    <w:rsid w:val="003F0E75"/>
    <w:rsid w:val="00405880"/>
    <w:rsid w:val="00411284"/>
    <w:rsid w:val="00414C03"/>
    <w:rsid w:val="00424556"/>
    <w:rsid w:val="00424AA5"/>
    <w:rsid w:val="004329FC"/>
    <w:rsid w:val="00433E26"/>
    <w:rsid w:val="00434C52"/>
    <w:rsid w:val="00444A84"/>
    <w:rsid w:val="00453CC8"/>
    <w:rsid w:val="004559E9"/>
    <w:rsid w:val="00465EEF"/>
    <w:rsid w:val="004700C5"/>
    <w:rsid w:val="00471F7F"/>
    <w:rsid w:val="00473520"/>
    <w:rsid w:val="0047516E"/>
    <w:rsid w:val="00486D11"/>
    <w:rsid w:val="004A1D85"/>
    <w:rsid w:val="004A2137"/>
    <w:rsid w:val="004A5B50"/>
    <w:rsid w:val="004B4823"/>
    <w:rsid w:val="004B6B60"/>
    <w:rsid w:val="004B796C"/>
    <w:rsid w:val="004C4B78"/>
    <w:rsid w:val="004D00A3"/>
    <w:rsid w:val="004D1BAB"/>
    <w:rsid w:val="004D715D"/>
    <w:rsid w:val="004E1F48"/>
    <w:rsid w:val="004E2DB4"/>
    <w:rsid w:val="004E5F63"/>
    <w:rsid w:val="004E74FC"/>
    <w:rsid w:val="004E7B86"/>
    <w:rsid w:val="004F42EF"/>
    <w:rsid w:val="004F6693"/>
    <w:rsid w:val="00513FD8"/>
    <w:rsid w:val="00517372"/>
    <w:rsid w:val="00517BEC"/>
    <w:rsid w:val="00530462"/>
    <w:rsid w:val="00533D06"/>
    <w:rsid w:val="0053549E"/>
    <w:rsid w:val="00541A41"/>
    <w:rsid w:val="00542CC0"/>
    <w:rsid w:val="005439B5"/>
    <w:rsid w:val="00566035"/>
    <w:rsid w:val="00571C33"/>
    <w:rsid w:val="0057293E"/>
    <w:rsid w:val="0058268A"/>
    <w:rsid w:val="00582C8D"/>
    <w:rsid w:val="005900C7"/>
    <w:rsid w:val="005916B4"/>
    <w:rsid w:val="00593F09"/>
    <w:rsid w:val="00597B35"/>
    <w:rsid w:val="005A30AB"/>
    <w:rsid w:val="005A38C5"/>
    <w:rsid w:val="005A404E"/>
    <w:rsid w:val="005B503C"/>
    <w:rsid w:val="005C39BA"/>
    <w:rsid w:val="005C61F3"/>
    <w:rsid w:val="005D0E00"/>
    <w:rsid w:val="005D0F45"/>
    <w:rsid w:val="005D5403"/>
    <w:rsid w:val="005D609E"/>
    <w:rsid w:val="005E10C9"/>
    <w:rsid w:val="005E5E7A"/>
    <w:rsid w:val="006011CE"/>
    <w:rsid w:val="00607A7C"/>
    <w:rsid w:val="00610EE9"/>
    <w:rsid w:val="00613035"/>
    <w:rsid w:val="006152EC"/>
    <w:rsid w:val="00627EDB"/>
    <w:rsid w:val="00631723"/>
    <w:rsid w:val="00632E81"/>
    <w:rsid w:val="00633E39"/>
    <w:rsid w:val="00637AA1"/>
    <w:rsid w:val="00641516"/>
    <w:rsid w:val="00654457"/>
    <w:rsid w:val="0066119C"/>
    <w:rsid w:val="00661E4B"/>
    <w:rsid w:val="00666F01"/>
    <w:rsid w:val="00667744"/>
    <w:rsid w:val="006718E0"/>
    <w:rsid w:val="00675668"/>
    <w:rsid w:val="00677A04"/>
    <w:rsid w:val="00685C82"/>
    <w:rsid w:val="00685D5C"/>
    <w:rsid w:val="00686539"/>
    <w:rsid w:val="00691CE1"/>
    <w:rsid w:val="0069689D"/>
    <w:rsid w:val="00697F49"/>
    <w:rsid w:val="006A5976"/>
    <w:rsid w:val="006B4C0A"/>
    <w:rsid w:val="006B51FB"/>
    <w:rsid w:val="006B68F0"/>
    <w:rsid w:val="006C10F1"/>
    <w:rsid w:val="006C462B"/>
    <w:rsid w:val="006D4906"/>
    <w:rsid w:val="006E0046"/>
    <w:rsid w:val="006E579C"/>
    <w:rsid w:val="006E6BB9"/>
    <w:rsid w:val="006F0D64"/>
    <w:rsid w:val="00702BD6"/>
    <w:rsid w:val="00702DA7"/>
    <w:rsid w:val="00730D49"/>
    <w:rsid w:val="0074355D"/>
    <w:rsid w:val="00744A31"/>
    <w:rsid w:val="00747961"/>
    <w:rsid w:val="007502D8"/>
    <w:rsid w:val="00752D00"/>
    <w:rsid w:val="00753A73"/>
    <w:rsid w:val="0075624D"/>
    <w:rsid w:val="0078231F"/>
    <w:rsid w:val="007861C8"/>
    <w:rsid w:val="00793463"/>
    <w:rsid w:val="007A014C"/>
    <w:rsid w:val="007A1DE4"/>
    <w:rsid w:val="007A335A"/>
    <w:rsid w:val="007A6CA2"/>
    <w:rsid w:val="007B34F7"/>
    <w:rsid w:val="007B4A50"/>
    <w:rsid w:val="007D0BC7"/>
    <w:rsid w:val="007D4C09"/>
    <w:rsid w:val="007E3AC3"/>
    <w:rsid w:val="007E3DAC"/>
    <w:rsid w:val="007E7C01"/>
    <w:rsid w:val="007F267D"/>
    <w:rsid w:val="007F50FE"/>
    <w:rsid w:val="008010A6"/>
    <w:rsid w:val="0080482F"/>
    <w:rsid w:val="00806A7B"/>
    <w:rsid w:val="00816A9B"/>
    <w:rsid w:val="0081746D"/>
    <w:rsid w:val="00821CFF"/>
    <w:rsid w:val="00822A25"/>
    <w:rsid w:val="0082748B"/>
    <w:rsid w:val="00836BF7"/>
    <w:rsid w:val="00840899"/>
    <w:rsid w:val="00841EDB"/>
    <w:rsid w:val="00845123"/>
    <w:rsid w:val="00860528"/>
    <w:rsid w:val="00866C36"/>
    <w:rsid w:val="008818C1"/>
    <w:rsid w:val="008A1A1D"/>
    <w:rsid w:val="008A474F"/>
    <w:rsid w:val="008C182D"/>
    <w:rsid w:val="008C26EE"/>
    <w:rsid w:val="008D2528"/>
    <w:rsid w:val="008F1151"/>
    <w:rsid w:val="008F4902"/>
    <w:rsid w:val="009135B7"/>
    <w:rsid w:val="00914445"/>
    <w:rsid w:val="009249B1"/>
    <w:rsid w:val="009303C4"/>
    <w:rsid w:val="0093180C"/>
    <w:rsid w:val="00934F0A"/>
    <w:rsid w:val="00941B20"/>
    <w:rsid w:val="00944FDC"/>
    <w:rsid w:val="009565B1"/>
    <w:rsid w:val="00956FBB"/>
    <w:rsid w:val="0096266A"/>
    <w:rsid w:val="0096582E"/>
    <w:rsid w:val="00966153"/>
    <w:rsid w:val="009774B7"/>
    <w:rsid w:val="00980644"/>
    <w:rsid w:val="00984BB6"/>
    <w:rsid w:val="00985513"/>
    <w:rsid w:val="00985576"/>
    <w:rsid w:val="00993409"/>
    <w:rsid w:val="00994224"/>
    <w:rsid w:val="009953C6"/>
    <w:rsid w:val="00995494"/>
    <w:rsid w:val="00996E75"/>
    <w:rsid w:val="009A03AE"/>
    <w:rsid w:val="009A236A"/>
    <w:rsid w:val="009C0004"/>
    <w:rsid w:val="009F6E8C"/>
    <w:rsid w:val="009F761E"/>
    <w:rsid w:val="00A024B3"/>
    <w:rsid w:val="00A31D92"/>
    <w:rsid w:val="00A37F6B"/>
    <w:rsid w:val="00A41B03"/>
    <w:rsid w:val="00A42400"/>
    <w:rsid w:val="00A42952"/>
    <w:rsid w:val="00A45133"/>
    <w:rsid w:val="00A4524D"/>
    <w:rsid w:val="00A5024D"/>
    <w:rsid w:val="00A517CE"/>
    <w:rsid w:val="00A5366E"/>
    <w:rsid w:val="00A53B81"/>
    <w:rsid w:val="00A545E2"/>
    <w:rsid w:val="00A715AE"/>
    <w:rsid w:val="00A71CCC"/>
    <w:rsid w:val="00A82244"/>
    <w:rsid w:val="00A93E1F"/>
    <w:rsid w:val="00A95366"/>
    <w:rsid w:val="00A96DB6"/>
    <w:rsid w:val="00AA06E8"/>
    <w:rsid w:val="00AA1B8A"/>
    <w:rsid w:val="00AA4CD1"/>
    <w:rsid w:val="00AA691F"/>
    <w:rsid w:val="00AB3806"/>
    <w:rsid w:val="00AB7216"/>
    <w:rsid w:val="00AC49C1"/>
    <w:rsid w:val="00AC6010"/>
    <w:rsid w:val="00AD7329"/>
    <w:rsid w:val="00AD7F18"/>
    <w:rsid w:val="00AE4725"/>
    <w:rsid w:val="00AE7F33"/>
    <w:rsid w:val="00AF2092"/>
    <w:rsid w:val="00AF5A4F"/>
    <w:rsid w:val="00AF6619"/>
    <w:rsid w:val="00B0069A"/>
    <w:rsid w:val="00B02DB0"/>
    <w:rsid w:val="00B03A39"/>
    <w:rsid w:val="00B047D4"/>
    <w:rsid w:val="00B237A2"/>
    <w:rsid w:val="00B301E7"/>
    <w:rsid w:val="00B3767C"/>
    <w:rsid w:val="00B40F78"/>
    <w:rsid w:val="00B511CC"/>
    <w:rsid w:val="00B533A1"/>
    <w:rsid w:val="00B539B1"/>
    <w:rsid w:val="00B565D9"/>
    <w:rsid w:val="00B64B01"/>
    <w:rsid w:val="00B64EAA"/>
    <w:rsid w:val="00B6622E"/>
    <w:rsid w:val="00B70B14"/>
    <w:rsid w:val="00B7175A"/>
    <w:rsid w:val="00B734F5"/>
    <w:rsid w:val="00B74409"/>
    <w:rsid w:val="00B77596"/>
    <w:rsid w:val="00B80D0C"/>
    <w:rsid w:val="00B85A73"/>
    <w:rsid w:val="00B85ED1"/>
    <w:rsid w:val="00B91891"/>
    <w:rsid w:val="00BA0159"/>
    <w:rsid w:val="00BA3758"/>
    <w:rsid w:val="00BA65DC"/>
    <w:rsid w:val="00BB04FC"/>
    <w:rsid w:val="00BB617C"/>
    <w:rsid w:val="00BB619C"/>
    <w:rsid w:val="00BD66C9"/>
    <w:rsid w:val="00BE3B0A"/>
    <w:rsid w:val="00BE5B7D"/>
    <w:rsid w:val="00BE75D7"/>
    <w:rsid w:val="00BF4792"/>
    <w:rsid w:val="00BF53E7"/>
    <w:rsid w:val="00BF7E37"/>
    <w:rsid w:val="00C059E4"/>
    <w:rsid w:val="00C0740C"/>
    <w:rsid w:val="00C07DDB"/>
    <w:rsid w:val="00C1240E"/>
    <w:rsid w:val="00C41924"/>
    <w:rsid w:val="00C436EB"/>
    <w:rsid w:val="00C46348"/>
    <w:rsid w:val="00C46532"/>
    <w:rsid w:val="00C50F8E"/>
    <w:rsid w:val="00C5143A"/>
    <w:rsid w:val="00C5149C"/>
    <w:rsid w:val="00C612EA"/>
    <w:rsid w:val="00C643BA"/>
    <w:rsid w:val="00C65BF8"/>
    <w:rsid w:val="00C71611"/>
    <w:rsid w:val="00C71F97"/>
    <w:rsid w:val="00C77CED"/>
    <w:rsid w:val="00C83031"/>
    <w:rsid w:val="00C96AB3"/>
    <w:rsid w:val="00CA7C56"/>
    <w:rsid w:val="00CB169C"/>
    <w:rsid w:val="00CB5DD9"/>
    <w:rsid w:val="00CB7441"/>
    <w:rsid w:val="00CC14B1"/>
    <w:rsid w:val="00CC1BC2"/>
    <w:rsid w:val="00CC2043"/>
    <w:rsid w:val="00CC22AD"/>
    <w:rsid w:val="00CC27A6"/>
    <w:rsid w:val="00CC361C"/>
    <w:rsid w:val="00CD1F28"/>
    <w:rsid w:val="00CD313D"/>
    <w:rsid w:val="00CD3374"/>
    <w:rsid w:val="00CD5102"/>
    <w:rsid w:val="00CE1AA7"/>
    <w:rsid w:val="00CE479F"/>
    <w:rsid w:val="00CE5DB4"/>
    <w:rsid w:val="00CF59EC"/>
    <w:rsid w:val="00D20123"/>
    <w:rsid w:val="00D21904"/>
    <w:rsid w:val="00D31A91"/>
    <w:rsid w:val="00D41721"/>
    <w:rsid w:val="00D41C4B"/>
    <w:rsid w:val="00D43AC6"/>
    <w:rsid w:val="00D45690"/>
    <w:rsid w:val="00D56263"/>
    <w:rsid w:val="00D57AD3"/>
    <w:rsid w:val="00D6335B"/>
    <w:rsid w:val="00D65C20"/>
    <w:rsid w:val="00D67109"/>
    <w:rsid w:val="00D8488F"/>
    <w:rsid w:val="00D9112B"/>
    <w:rsid w:val="00D951D1"/>
    <w:rsid w:val="00DA5C7F"/>
    <w:rsid w:val="00DC3D55"/>
    <w:rsid w:val="00DC5986"/>
    <w:rsid w:val="00DC6482"/>
    <w:rsid w:val="00DD429E"/>
    <w:rsid w:val="00DD4D0B"/>
    <w:rsid w:val="00DD73A8"/>
    <w:rsid w:val="00DE38E5"/>
    <w:rsid w:val="00DF101F"/>
    <w:rsid w:val="00DF2469"/>
    <w:rsid w:val="00E14323"/>
    <w:rsid w:val="00E26AAB"/>
    <w:rsid w:val="00E34291"/>
    <w:rsid w:val="00E50F13"/>
    <w:rsid w:val="00E512E0"/>
    <w:rsid w:val="00E53F5E"/>
    <w:rsid w:val="00E6051D"/>
    <w:rsid w:val="00E619E6"/>
    <w:rsid w:val="00E626F2"/>
    <w:rsid w:val="00E64902"/>
    <w:rsid w:val="00E65A7A"/>
    <w:rsid w:val="00E65BEF"/>
    <w:rsid w:val="00E71B3C"/>
    <w:rsid w:val="00E8148E"/>
    <w:rsid w:val="00E82C43"/>
    <w:rsid w:val="00E83689"/>
    <w:rsid w:val="00E84485"/>
    <w:rsid w:val="00E859F0"/>
    <w:rsid w:val="00E939E5"/>
    <w:rsid w:val="00E9472C"/>
    <w:rsid w:val="00EA3E3E"/>
    <w:rsid w:val="00EB0C15"/>
    <w:rsid w:val="00EC1719"/>
    <w:rsid w:val="00ED1A39"/>
    <w:rsid w:val="00ED5A59"/>
    <w:rsid w:val="00ED6602"/>
    <w:rsid w:val="00ED788F"/>
    <w:rsid w:val="00EE0DAB"/>
    <w:rsid w:val="00EE77EE"/>
    <w:rsid w:val="00EF2DEC"/>
    <w:rsid w:val="00EF66DB"/>
    <w:rsid w:val="00F01101"/>
    <w:rsid w:val="00F0482C"/>
    <w:rsid w:val="00F04CBE"/>
    <w:rsid w:val="00F063A1"/>
    <w:rsid w:val="00F11615"/>
    <w:rsid w:val="00F16354"/>
    <w:rsid w:val="00F22939"/>
    <w:rsid w:val="00F30D10"/>
    <w:rsid w:val="00F348D5"/>
    <w:rsid w:val="00F3776F"/>
    <w:rsid w:val="00F44F48"/>
    <w:rsid w:val="00F66C58"/>
    <w:rsid w:val="00F713BC"/>
    <w:rsid w:val="00F7304C"/>
    <w:rsid w:val="00F85330"/>
    <w:rsid w:val="00FA28C6"/>
    <w:rsid w:val="00FB1306"/>
    <w:rsid w:val="00FD27A3"/>
    <w:rsid w:val="00FD39C1"/>
    <w:rsid w:val="00FE06DB"/>
    <w:rsid w:val="00FE4FD1"/>
    <w:rsid w:val="00FF0EDC"/>
    <w:rsid w:val="00FF5A86"/>
    <w:rsid w:val="013CC066"/>
    <w:rsid w:val="01489BBF"/>
    <w:rsid w:val="026D8056"/>
    <w:rsid w:val="037DF954"/>
    <w:rsid w:val="03A92B9E"/>
    <w:rsid w:val="092A3340"/>
    <w:rsid w:val="110DE4CD"/>
    <w:rsid w:val="17A2FD69"/>
    <w:rsid w:val="17F7EF57"/>
    <w:rsid w:val="184C07B7"/>
    <w:rsid w:val="18C70C18"/>
    <w:rsid w:val="1B712CC0"/>
    <w:rsid w:val="1F94848E"/>
    <w:rsid w:val="20CF92ED"/>
    <w:rsid w:val="22A14A76"/>
    <w:rsid w:val="22DAFA5D"/>
    <w:rsid w:val="2E1ACBBE"/>
    <w:rsid w:val="2FE72B2B"/>
    <w:rsid w:val="30A4531A"/>
    <w:rsid w:val="318EBCF2"/>
    <w:rsid w:val="31BFC219"/>
    <w:rsid w:val="367A8155"/>
    <w:rsid w:val="37C74674"/>
    <w:rsid w:val="3C09E680"/>
    <w:rsid w:val="3CAA6211"/>
    <w:rsid w:val="47B17145"/>
    <w:rsid w:val="4A08E731"/>
    <w:rsid w:val="4A0C6C2C"/>
    <w:rsid w:val="4B3D1276"/>
    <w:rsid w:val="4D82CBE3"/>
    <w:rsid w:val="4DE73FE0"/>
    <w:rsid w:val="53A30F0A"/>
    <w:rsid w:val="591F0EAC"/>
    <w:rsid w:val="59358D4C"/>
    <w:rsid w:val="5A02B6D6"/>
    <w:rsid w:val="5C075DBC"/>
    <w:rsid w:val="5E78EEB4"/>
    <w:rsid w:val="6189ECBE"/>
    <w:rsid w:val="61ECF0B6"/>
    <w:rsid w:val="622F8428"/>
    <w:rsid w:val="62546A2F"/>
    <w:rsid w:val="655FD3D2"/>
    <w:rsid w:val="678B2DCD"/>
    <w:rsid w:val="691AB8C4"/>
    <w:rsid w:val="70A73CAF"/>
    <w:rsid w:val="714A7E4F"/>
    <w:rsid w:val="71F132A5"/>
    <w:rsid w:val="77FAD49C"/>
    <w:rsid w:val="78090908"/>
    <w:rsid w:val="7BD1E8F8"/>
    <w:rsid w:val="7C600BDD"/>
    <w:rsid w:val="7DDA12B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8361"/>
  <w15:chartTrackingRefBased/>
  <w15:docId w15:val="{F51FC076-38FE-47C3-9DA1-6CFE093C5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B1520"/>
    <w:pPr>
      <w:widowControl w:val="0"/>
      <w:suppressAutoHyphens/>
      <w:spacing w:after="0" w:line="238" w:lineRule="exact"/>
      <w:jc w:val="both"/>
    </w:pPr>
    <w:rPr>
      <w:rFonts w:ascii="Times New Roman" w:eastAsia="SimSun" w:hAnsi="Times New Roman" w:cs="Times New Roman"/>
      <w:kern w:val="1"/>
      <w:sz w:val="24"/>
      <w:szCs w:val="24"/>
      <w:lang w:eastAsia="zh-CN" w:bidi="hi-IN"/>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rsid w:val="001B1520"/>
    <w:rPr>
      <w:color w:val="000080"/>
      <w:u w:val="single"/>
    </w:rPr>
  </w:style>
  <w:style w:type="paragraph" w:customStyle="1" w:styleId="Jalus1">
    <w:name w:val="Jalus1"/>
    <w:autoRedefine/>
    <w:qFormat/>
    <w:rsid w:val="001B1520"/>
    <w:pPr>
      <w:widowControl w:val="0"/>
      <w:suppressAutoHyphens/>
      <w:spacing w:after="0" w:line="240" w:lineRule="auto"/>
    </w:pPr>
    <w:rPr>
      <w:rFonts w:ascii="Times New Roman" w:eastAsia="SimSun" w:hAnsi="Times New Roman" w:cs="Mangal"/>
      <w:kern w:val="1"/>
      <w:sz w:val="20"/>
      <w:szCs w:val="24"/>
      <w:lang w:eastAsia="zh-CN" w:bidi="hi-IN"/>
      <w14:ligatures w14:val="none"/>
    </w:rPr>
  </w:style>
  <w:style w:type="paragraph" w:styleId="Jalus">
    <w:name w:val="footer"/>
    <w:basedOn w:val="Normaallaad"/>
    <w:link w:val="JalusMrk"/>
    <w:uiPriority w:val="99"/>
    <w:unhideWhenUsed/>
    <w:rsid w:val="001B1520"/>
    <w:pPr>
      <w:tabs>
        <w:tab w:val="center" w:pos="4536"/>
        <w:tab w:val="right" w:pos="9072"/>
      </w:tabs>
      <w:spacing w:line="240" w:lineRule="auto"/>
    </w:pPr>
    <w:rPr>
      <w:rFonts w:cs="Mangal"/>
      <w:szCs w:val="21"/>
    </w:rPr>
  </w:style>
  <w:style w:type="character" w:customStyle="1" w:styleId="JalusMrk">
    <w:name w:val="Jalus Märk"/>
    <w:basedOn w:val="Liguvaikefont"/>
    <w:link w:val="Jalus"/>
    <w:uiPriority w:val="99"/>
    <w:rsid w:val="001B1520"/>
    <w:rPr>
      <w:rFonts w:ascii="Times New Roman" w:eastAsia="SimSun" w:hAnsi="Times New Roman" w:cs="Mangal"/>
      <w:kern w:val="1"/>
      <w:sz w:val="24"/>
      <w:szCs w:val="21"/>
      <w:lang w:eastAsia="zh-CN" w:bidi="hi-IN"/>
      <w14:ligatures w14:val="none"/>
    </w:rPr>
  </w:style>
  <w:style w:type="paragraph" w:styleId="Vahedeta">
    <w:name w:val="No Spacing"/>
    <w:basedOn w:val="Normaallaad"/>
    <w:qFormat/>
    <w:rsid w:val="001B1520"/>
    <w:pPr>
      <w:widowControl/>
      <w:suppressAutoHyphens w:val="0"/>
      <w:spacing w:line="240" w:lineRule="auto"/>
      <w:jc w:val="left"/>
    </w:pPr>
    <w:rPr>
      <w:rFonts w:eastAsia="Calibri"/>
      <w:kern w:val="0"/>
      <w:sz w:val="22"/>
      <w:szCs w:val="22"/>
      <w:lang w:eastAsia="en-US" w:bidi="ar-SA"/>
    </w:rPr>
  </w:style>
  <w:style w:type="paragraph" w:styleId="Normaallaadveeb">
    <w:name w:val="Normal (Web)"/>
    <w:basedOn w:val="Normaallaad"/>
    <w:uiPriority w:val="99"/>
    <w:unhideWhenUsed/>
    <w:rsid w:val="001B1520"/>
    <w:pPr>
      <w:widowControl/>
      <w:suppressAutoHyphens w:val="0"/>
      <w:spacing w:before="100" w:beforeAutospacing="1" w:after="100" w:afterAutospacing="1" w:line="240" w:lineRule="auto"/>
      <w:jc w:val="left"/>
    </w:pPr>
    <w:rPr>
      <w:rFonts w:eastAsia="Times New Roman"/>
      <w:kern w:val="0"/>
      <w:lang w:eastAsia="et-EE" w:bidi="ar-SA"/>
    </w:rPr>
  </w:style>
  <w:style w:type="character" w:styleId="Tugev">
    <w:name w:val="Strong"/>
    <w:basedOn w:val="Liguvaikefont"/>
    <w:uiPriority w:val="22"/>
    <w:qFormat/>
    <w:rsid w:val="001B1520"/>
    <w:rPr>
      <w:b/>
      <w:bCs/>
    </w:rPr>
  </w:style>
  <w:style w:type="character" w:styleId="Kommentaariviide">
    <w:name w:val="annotation reference"/>
    <w:basedOn w:val="Liguvaikefont"/>
    <w:uiPriority w:val="99"/>
    <w:semiHidden/>
    <w:unhideWhenUsed/>
    <w:rsid w:val="001B1520"/>
    <w:rPr>
      <w:sz w:val="16"/>
      <w:szCs w:val="16"/>
    </w:rPr>
  </w:style>
  <w:style w:type="paragraph" w:styleId="Kommentaaritekst">
    <w:name w:val="annotation text"/>
    <w:basedOn w:val="Normaallaad"/>
    <w:link w:val="KommentaaritekstMrk"/>
    <w:uiPriority w:val="99"/>
    <w:unhideWhenUsed/>
    <w:rsid w:val="001B1520"/>
    <w:pPr>
      <w:spacing w:line="240" w:lineRule="auto"/>
    </w:pPr>
    <w:rPr>
      <w:rFonts w:cs="Mangal"/>
      <w:sz w:val="20"/>
      <w:szCs w:val="18"/>
    </w:rPr>
  </w:style>
  <w:style w:type="character" w:customStyle="1" w:styleId="KommentaaritekstMrk">
    <w:name w:val="Kommentaari tekst Märk"/>
    <w:basedOn w:val="Liguvaikefont"/>
    <w:link w:val="Kommentaaritekst"/>
    <w:uiPriority w:val="99"/>
    <w:rsid w:val="001B1520"/>
    <w:rPr>
      <w:rFonts w:ascii="Times New Roman" w:eastAsia="SimSun" w:hAnsi="Times New Roman" w:cs="Mangal"/>
      <w:kern w:val="1"/>
      <w:sz w:val="20"/>
      <w:szCs w:val="18"/>
      <w:lang w:eastAsia="zh-CN" w:bidi="hi-IN"/>
      <w14:ligatures w14:val="none"/>
    </w:rPr>
  </w:style>
  <w:style w:type="paragraph" w:styleId="Kommentaariteema">
    <w:name w:val="annotation subject"/>
    <w:basedOn w:val="Kommentaaritekst"/>
    <w:next w:val="Kommentaaritekst"/>
    <w:link w:val="KommentaariteemaMrk"/>
    <w:uiPriority w:val="99"/>
    <w:semiHidden/>
    <w:unhideWhenUsed/>
    <w:rsid w:val="001B1520"/>
    <w:rPr>
      <w:b/>
      <w:bCs/>
    </w:rPr>
  </w:style>
  <w:style w:type="character" w:customStyle="1" w:styleId="KommentaariteemaMrk">
    <w:name w:val="Kommentaari teema Märk"/>
    <w:basedOn w:val="KommentaaritekstMrk"/>
    <w:link w:val="Kommentaariteema"/>
    <w:uiPriority w:val="99"/>
    <w:semiHidden/>
    <w:rsid w:val="001B1520"/>
    <w:rPr>
      <w:rFonts w:ascii="Times New Roman" w:eastAsia="SimSun" w:hAnsi="Times New Roman" w:cs="Mangal"/>
      <w:b/>
      <w:bCs/>
      <w:kern w:val="1"/>
      <w:sz w:val="20"/>
      <w:szCs w:val="18"/>
      <w:lang w:eastAsia="zh-CN" w:bidi="hi-IN"/>
      <w14:ligatures w14:val="none"/>
    </w:rPr>
  </w:style>
  <w:style w:type="paragraph" w:styleId="Loendilik">
    <w:name w:val="List Paragraph"/>
    <w:basedOn w:val="Normaallaad"/>
    <w:uiPriority w:val="34"/>
    <w:qFormat/>
    <w:rsid w:val="001B1520"/>
    <w:pPr>
      <w:widowControl/>
      <w:suppressAutoHyphens w:val="0"/>
      <w:spacing w:line="240" w:lineRule="auto"/>
      <w:ind w:left="720"/>
      <w:jc w:val="left"/>
    </w:pPr>
    <w:rPr>
      <w:rFonts w:ascii="Calibri" w:eastAsia="Calibri" w:hAnsi="Calibri"/>
      <w:kern w:val="0"/>
      <w:sz w:val="22"/>
      <w:szCs w:val="22"/>
      <w:lang w:eastAsia="ar-SA" w:bidi="ar-SA"/>
    </w:rPr>
  </w:style>
  <w:style w:type="paragraph" w:styleId="Redaktsioon">
    <w:name w:val="Revision"/>
    <w:hidden/>
    <w:uiPriority w:val="99"/>
    <w:semiHidden/>
    <w:rsid w:val="00F713BC"/>
    <w:pPr>
      <w:spacing w:after="0" w:line="240" w:lineRule="auto"/>
    </w:pPr>
    <w:rPr>
      <w:rFonts w:ascii="Times New Roman" w:eastAsia="SimSun" w:hAnsi="Times New Roman" w:cs="Mangal"/>
      <w:kern w:val="1"/>
      <w:sz w:val="24"/>
      <w:szCs w:val="21"/>
      <w:lang w:eastAsia="zh-CN" w:bidi="hi-IN"/>
      <w14:ligatures w14:val="none"/>
    </w:rPr>
  </w:style>
  <w:style w:type="table" w:styleId="Kontuurtabel">
    <w:name w:val="Table Grid"/>
    <w:basedOn w:val="Normaaltabel"/>
    <w:uiPriority w:val="39"/>
    <w:rsid w:val="00AE7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allaad"/>
    <w:rsid w:val="00984BB6"/>
    <w:pPr>
      <w:widowControl/>
      <w:suppressAutoHyphens w:val="0"/>
      <w:spacing w:before="100" w:beforeAutospacing="1" w:after="100" w:afterAutospacing="1" w:line="240" w:lineRule="auto"/>
      <w:jc w:val="left"/>
    </w:pPr>
    <w:rPr>
      <w:rFonts w:eastAsia="Times New Roman"/>
      <w:kern w:val="0"/>
      <w:lang w:eastAsia="et-EE" w:bidi="ar-SA"/>
    </w:rPr>
  </w:style>
  <w:style w:type="character" w:customStyle="1" w:styleId="cf01">
    <w:name w:val="cf01"/>
    <w:basedOn w:val="Liguvaikefont"/>
    <w:rsid w:val="00984BB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39598">
      <w:bodyDiv w:val="1"/>
      <w:marLeft w:val="0"/>
      <w:marRight w:val="0"/>
      <w:marTop w:val="0"/>
      <w:marBottom w:val="0"/>
      <w:divBdr>
        <w:top w:val="none" w:sz="0" w:space="0" w:color="auto"/>
        <w:left w:val="none" w:sz="0" w:space="0" w:color="auto"/>
        <w:bottom w:val="none" w:sz="0" w:space="0" w:color="auto"/>
        <w:right w:val="none" w:sz="0" w:space="0" w:color="auto"/>
      </w:divBdr>
    </w:div>
    <w:div w:id="609774240">
      <w:bodyDiv w:val="1"/>
      <w:marLeft w:val="0"/>
      <w:marRight w:val="0"/>
      <w:marTop w:val="0"/>
      <w:marBottom w:val="0"/>
      <w:divBdr>
        <w:top w:val="none" w:sz="0" w:space="0" w:color="auto"/>
        <w:left w:val="none" w:sz="0" w:space="0" w:color="auto"/>
        <w:bottom w:val="none" w:sz="0" w:space="0" w:color="auto"/>
        <w:right w:val="none" w:sz="0" w:space="0" w:color="auto"/>
      </w:divBdr>
    </w:div>
    <w:div w:id="681123428">
      <w:bodyDiv w:val="1"/>
      <w:marLeft w:val="0"/>
      <w:marRight w:val="0"/>
      <w:marTop w:val="0"/>
      <w:marBottom w:val="0"/>
      <w:divBdr>
        <w:top w:val="none" w:sz="0" w:space="0" w:color="auto"/>
        <w:left w:val="none" w:sz="0" w:space="0" w:color="auto"/>
        <w:bottom w:val="none" w:sz="0" w:space="0" w:color="auto"/>
        <w:right w:val="none" w:sz="0" w:space="0" w:color="auto"/>
      </w:divBdr>
    </w:div>
    <w:div w:id="1215850555">
      <w:bodyDiv w:val="1"/>
      <w:marLeft w:val="0"/>
      <w:marRight w:val="0"/>
      <w:marTop w:val="0"/>
      <w:marBottom w:val="0"/>
      <w:divBdr>
        <w:top w:val="none" w:sz="0" w:space="0" w:color="auto"/>
        <w:left w:val="none" w:sz="0" w:space="0" w:color="auto"/>
        <w:bottom w:val="none" w:sz="0" w:space="0" w:color="auto"/>
        <w:right w:val="none" w:sz="0" w:space="0" w:color="auto"/>
      </w:divBdr>
    </w:div>
    <w:div w:id="1232352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5F95107225004DB8C5172E356F80F7" ma:contentTypeVersion="6" ma:contentTypeDescription="Create a new document." ma:contentTypeScope="" ma:versionID="749164e91f6e97ef567a1f131e76c814">
  <xsd:schema xmlns:xsd="http://www.w3.org/2001/XMLSchema" xmlns:xs="http://www.w3.org/2001/XMLSchema" xmlns:p="http://schemas.microsoft.com/office/2006/metadata/properties" xmlns:ns2="b5f17a55-3843-49ac-8afd-4ef6d72f2fc2" xmlns:ns3="6238d672-140e-4a01-b92f-56e1d97c2f17" targetNamespace="http://schemas.microsoft.com/office/2006/metadata/properties" ma:root="true" ma:fieldsID="2962d238f786707854fefc2d7680fb6e" ns2:_="" ns3:_="">
    <xsd:import namespace="b5f17a55-3843-49ac-8afd-4ef6d72f2fc2"/>
    <xsd:import namespace="6238d672-140e-4a01-b92f-56e1d97c2f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17a55-3843-49ac-8afd-4ef6d72f2fc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38d672-140e-4a01-b92f-56e1d97c2f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1B2FE6-2A32-4589-8F21-38072CB4350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090734-9BF6-48D4-8EEE-97826B2DDE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17a55-3843-49ac-8afd-4ef6d72f2fc2"/>
    <ds:schemaRef ds:uri="6238d672-140e-4a01-b92f-56e1d97c2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920FAA-AFA2-4291-8F16-E12BB045A6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3282</Words>
  <Characters>19036</Characters>
  <Application>Microsoft Office Word</Application>
  <DocSecurity>0</DocSecurity>
  <Lines>158</Lines>
  <Paragraphs>44</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Helin Pertelson</dc:creator>
  <cp:keywords/>
  <dc:description/>
  <cp:lastModifiedBy>Helin Pertelson</cp:lastModifiedBy>
  <cp:revision>15</cp:revision>
  <cp:lastPrinted>2024-06-27T11:55:00Z</cp:lastPrinted>
  <dcterms:created xsi:type="dcterms:W3CDTF">2024-07-04T18:17:00Z</dcterms:created>
  <dcterms:modified xsi:type="dcterms:W3CDTF">2024-07-05T09:18:00Z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0x010100125F95107225004DB8C5172E356F80F7</vt:lpwstr>
  </property>
</Properties>
</file>